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795" w:rsidRPr="00F224FF" w:rsidRDefault="00A8379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A83795" w:rsidRPr="00F224FF" w:rsidRDefault="00A8379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83795" w:rsidRPr="00F224FF" w:rsidRDefault="00A83795"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A83795" w:rsidRPr="00F224FF" w:rsidRDefault="00A8379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A83795" w:rsidRPr="00F224FF" w:rsidRDefault="00A83795" w:rsidP="00F224FF">
      <w:pPr>
        <w:spacing w:after="0" w:line="240" w:lineRule="auto"/>
        <w:rPr>
          <w:rFonts w:ascii="Times New Roman" w:hAnsi="Times New Roman"/>
          <w:sz w:val="28"/>
          <w:szCs w:val="28"/>
          <w:lang w:eastAsia="ru-RU"/>
        </w:rPr>
      </w:pPr>
    </w:p>
    <w:p w:rsidR="00A83795" w:rsidRPr="00F224FF" w:rsidRDefault="00A8379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A83795" w:rsidRPr="00F224FF" w:rsidRDefault="00A83795"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A83795" w:rsidRPr="00F224FF" w:rsidRDefault="00A83795" w:rsidP="00F224FF">
      <w:pPr>
        <w:tabs>
          <w:tab w:val="left" w:pos="680"/>
          <w:tab w:val="left" w:pos="851"/>
          <w:tab w:val="left" w:pos="6240"/>
        </w:tabs>
        <w:spacing w:after="0" w:line="240" w:lineRule="auto"/>
        <w:rPr>
          <w:rFonts w:ascii="Times New Roman" w:hAnsi="Times New Roman"/>
          <w:noProof/>
          <w:sz w:val="28"/>
          <w:szCs w:val="28"/>
          <w:lang w:eastAsia="ru-RU"/>
        </w:rPr>
      </w:pPr>
    </w:p>
    <w:p w:rsidR="00A83795" w:rsidRPr="00F224FF" w:rsidRDefault="00A83795" w:rsidP="00F224FF">
      <w:pPr>
        <w:tabs>
          <w:tab w:val="left" w:pos="680"/>
          <w:tab w:val="left" w:pos="851"/>
          <w:tab w:val="left" w:pos="6240"/>
        </w:tabs>
        <w:spacing w:after="0" w:line="240" w:lineRule="auto"/>
        <w:rPr>
          <w:rFonts w:ascii="Times New Roman" w:hAnsi="Times New Roman"/>
          <w:sz w:val="28"/>
          <w:szCs w:val="28"/>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A83795" w:rsidRPr="00F224FF" w:rsidRDefault="00A83795" w:rsidP="00F224FF">
      <w:pPr>
        <w:tabs>
          <w:tab w:val="left" w:pos="680"/>
          <w:tab w:val="left" w:pos="851"/>
        </w:tabs>
        <w:spacing w:after="0" w:line="240" w:lineRule="auto"/>
        <w:jc w:val="center"/>
        <w:rPr>
          <w:rFonts w:ascii="Times New Roman" w:hAnsi="Times New Roman"/>
          <w:sz w:val="28"/>
          <w:szCs w:val="28"/>
          <w:lang w:eastAsia="ru-RU"/>
        </w:rPr>
      </w:pPr>
    </w:p>
    <w:p w:rsidR="00A83795" w:rsidRPr="00F224FF" w:rsidRDefault="00A83795"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A83795" w:rsidRDefault="00A83795" w:rsidP="00F224FF">
      <w:pPr>
        <w:widowControl w:val="0"/>
        <w:autoSpaceDE w:val="0"/>
        <w:autoSpaceDN w:val="0"/>
        <w:adjustRightInd w:val="0"/>
        <w:spacing w:after="0" w:line="240" w:lineRule="auto"/>
        <w:ind w:firstLine="720"/>
        <w:jc w:val="center"/>
        <w:rPr>
          <w:rFonts w:ascii="Times New Roman" w:hAnsi="Times New Roman"/>
          <w:b/>
          <w:sz w:val="28"/>
          <w:szCs w:val="28"/>
        </w:rPr>
      </w:pPr>
      <w:r>
        <w:rPr>
          <w:rFonts w:ascii="Times New Roman" w:hAnsi="Times New Roman"/>
          <w:b/>
          <w:sz w:val="28"/>
          <w:szCs w:val="28"/>
        </w:rPr>
        <w:t>Монументальная скульптура в экстерьере</w:t>
      </w:r>
    </w:p>
    <w:p w:rsidR="00A83795" w:rsidRPr="00F224FF" w:rsidRDefault="00A83795"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83795" w:rsidRPr="00A70D77" w:rsidTr="00F224FF">
        <w:trPr>
          <w:trHeight w:val="409"/>
        </w:trPr>
        <w:tc>
          <w:tcPr>
            <w:tcW w:w="3646" w:type="dxa"/>
          </w:tcPr>
          <w:p w:rsidR="00A83795" w:rsidRPr="00F224FF" w:rsidRDefault="00A83795"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83795" w:rsidRPr="00F224FF" w:rsidRDefault="00A83795"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A83795" w:rsidRPr="00A70D77" w:rsidTr="00F224FF">
        <w:trPr>
          <w:trHeight w:val="402"/>
        </w:trPr>
        <w:tc>
          <w:tcPr>
            <w:tcW w:w="3646" w:type="dxa"/>
          </w:tcPr>
          <w:p w:rsidR="00F96DAC" w:rsidRDefault="00F96DAC"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F96DAC" w:rsidRDefault="00F96DAC" w:rsidP="00F224FF">
            <w:pPr>
              <w:spacing w:after="0" w:line="240" w:lineRule="auto"/>
              <w:jc w:val="both"/>
              <w:rPr>
                <w:rFonts w:ascii="Times New Roman" w:hAnsi="Times New Roman"/>
                <w:sz w:val="28"/>
                <w:szCs w:val="28"/>
                <w:lang w:eastAsia="ru-RU"/>
              </w:rPr>
            </w:pPr>
          </w:p>
          <w:p w:rsidR="00A83795" w:rsidRPr="00F224FF" w:rsidRDefault="00A83795"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A83795" w:rsidRPr="00A70D77" w:rsidTr="00F224FF">
        <w:tc>
          <w:tcPr>
            <w:tcW w:w="3646" w:type="dxa"/>
          </w:tcPr>
          <w:p w:rsidR="00A83795" w:rsidRPr="00F224FF" w:rsidRDefault="00A8379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83795" w:rsidRPr="00A70D77" w:rsidTr="00F224FF">
        <w:tc>
          <w:tcPr>
            <w:tcW w:w="3646" w:type="dxa"/>
          </w:tcPr>
          <w:p w:rsidR="00A83795" w:rsidRPr="00F224FF" w:rsidRDefault="00A8379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468F4">
              <w:rPr>
                <w:rFonts w:ascii="Times New Roman" w:hAnsi="Times New Roman"/>
                <w:bCs/>
                <w:sz w:val="28"/>
                <w:szCs w:val="28"/>
                <w:lang w:eastAsia="ru-RU"/>
              </w:rPr>
              <w:t>специалист</w:t>
            </w:r>
          </w:p>
        </w:tc>
      </w:tr>
    </w:tbl>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6DAC" w:rsidRDefault="00F96DAC"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6DAC" w:rsidRDefault="00F96DAC"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6DAC" w:rsidRPr="00F224FF" w:rsidRDefault="00F96DAC"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A83795" w:rsidRPr="00F224FF" w:rsidRDefault="00A83795" w:rsidP="00F224FF">
      <w:pPr>
        <w:tabs>
          <w:tab w:val="left" w:pos="680"/>
          <w:tab w:val="left" w:pos="851"/>
        </w:tab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00F96DAC">
        <w:rPr>
          <w:rFonts w:ascii="Times New Roman" w:hAnsi="Times New Roman"/>
          <w:sz w:val="24"/>
          <w:szCs w:val="24"/>
          <w:lang w:eastAsia="ru-RU"/>
        </w:rPr>
        <w:br w:type="page"/>
      </w:r>
    </w:p>
    <w:p w:rsidR="00A83795" w:rsidRPr="00F224FF" w:rsidRDefault="00A83795"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r>
        <w:rPr>
          <w:rFonts w:ascii="Times New Roman" w:hAnsi="Times New Roman"/>
          <w:sz w:val="24"/>
          <w:szCs w:val="24"/>
          <w:lang w:eastAsia="ru-RU"/>
        </w:rPr>
        <w:t>Монументальная скульптура в экстерьере</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A83795" w:rsidRPr="00F224FF" w:rsidRDefault="00A8379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A83795" w:rsidRPr="00F224FF" w:rsidRDefault="00A8379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A83795" w:rsidRPr="00F224FF" w:rsidRDefault="00A8379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A83795" w:rsidRPr="002468F4" w:rsidRDefault="00A83795" w:rsidP="002468F4">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АК-44/05вн).</w:t>
      </w:r>
    </w:p>
    <w:p w:rsidR="00A83795" w:rsidRPr="002468F4" w:rsidRDefault="00A83795" w:rsidP="002468F4">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3795" w:rsidRPr="007C1172" w:rsidRDefault="00F96DAC"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A83795"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A83795" w:rsidRPr="00F224FF" w:rsidRDefault="00A83795"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83795" w:rsidRPr="00A70D77" w:rsidTr="00F224FF">
        <w:tc>
          <w:tcPr>
            <w:tcW w:w="2552"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A83795" w:rsidRPr="00A70D77" w:rsidTr="00F224FF">
        <w:trPr>
          <w:trHeight w:val="416"/>
        </w:trPr>
        <w:tc>
          <w:tcPr>
            <w:tcW w:w="2552" w:type="dxa"/>
          </w:tcPr>
          <w:p w:rsidR="00A83795" w:rsidRPr="00A70D77" w:rsidRDefault="00A83795" w:rsidP="0006755A">
            <w:pPr>
              <w:rPr>
                <w:rFonts w:ascii="Times New Roman" w:hAnsi="Times New Roman"/>
                <w:sz w:val="24"/>
                <w:szCs w:val="24"/>
              </w:rPr>
            </w:pPr>
            <w:r w:rsidRPr="00A70D77">
              <w:rPr>
                <w:rFonts w:ascii="Times New Roman" w:hAnsi="Times New Roman"/>
                <w:sz w:val="24"/>
                <w:szCs w:val="24"/>
              </w:rPr>
              <w:t>ПК-3</w:t>
            </w:r>
          </w:p>
          <w:p w:rsidR="00A83795" w:rsidRPr="00A70D77" w:rsidRDefault="00A83795" w:rsidP="0006755A">
            <w:pPr>
              <w:rPr>
                <w:rFonts w:ascii="Times New Roman" w:hAnsi="Times New Roman"/>
                <w:sz w:val="24"/>
                <w:szCs w:val="24"/>
              </w:rPr>
            </w:pPr>
            <w:r w:rsidRPr="00A70D77">
              <w:rPr>
                <w:rFonts w:ascii="Times New Roman" w:hAnsi="Times New Roman"/>
                <w:sz w:val="24"/>
                <w:szCs w:val="24"/>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A83795" w:rsidRPr="00F224FF" w:rsidRDefault="00A83795" w:rsidP="0006755A">
            <w:pPr>
              <w:spacing w:after="0" w:line="240" w:lineRule="auto"/>
              <w:rPr>
                <w:rFonts w:ascii="Times New Roman" w:hAnsi="Times New Roman"/>
                <w:sz w:val="24"/>
                <w:szCs w:val="24"/>
                <w:lang w:eastAsia="ru-RU"/>
              </w:rPr>
            </w:pPr>
            <w:r w:rsidRPr="00A70D77">
              <w:rPr>
                <w:rFonts w:ascii="Times New Roman" w:hAnsi="Times New Roman"/>
                <w:sz w:val="24"/>
                <w:szCs w:val="24"/>
              </w:rPr>
              <w:t>процессе художника-скульптора</w:t>
            </w:r>
          </w:p>
        </w:tc>
        <w:tc>
          <w:tcPr>
            <w:tcW w:w="3402" w:type="dxa"/>
          </w:tcPr>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ПК-3.1</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процессе художником-скульптором</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ПК-3.2</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процессе художника-скульптора</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ПК-3.3</w:t>
            </w:r>
          </w:p>
          <w:p w:rsidR="00A83795" w:rsidRPr="00A70D77" w:rsidRDefault="00A83795" w:rsidP="0006755A">
            <w:pPr>
              <w:rPr>
                <w:rFonts w:ascii="Times New Roman" w:hAnsi="Times New Roman"/>
                <w:sz w:val="24"/>
                <w:szCs w:val="24"/>
              </w:rPr>
            </w:pPr>
            <w:r w:rsidRPr="00A70D77">
              <w:rPr>
                <w:rFonts w:ascii="Times New Roman" w:hAnsi="Times New Roman"/>
                <w:sz w:val="24"/>
                <w:szCs w:val="24"/>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A83795" w:rsidRPr="00F224FF" w:rsidRDefault="00A83795" w:rsidP="0006755A">
            <w:pPr>
              <w:autoSpaceDE w:val="0"/>
              <w:autoSpaceDN w:val="0"/>
              <w:adjustRightInd w:val="0"/>
              <w:spacing w:after="0" w:line="240" w:lineRule="auto"/>
              <w:rPr>
                <w:rFonts w:ascii="Times New Roman" w:hAnsi="Times New Roman"/>
                <w:sz w:val="24"/>
                <w:szCs w:val="24"/>
              </w:rPr>
            </w:pPr>
            <w:r w:rsidRPr="00A70D77">
              <w:rPr>
                <w:rFonts w:ascii="Times New Roman" w:hAnsi="Times New Roman"/>
                <w:sz w:val="24"/>
                <w:szCs w:val="24"/>
              </w:rPr>
              <w:t>процессе художника-скульптор</w:t>
            </w:r>
          </w:p>
        </w:tc>
        <w:tc>
          <w:tcPr>
            <w:tcW w:w="3856" w:type="dxa"/>
          </w:tcPr>
          <w:p w:rsidR="00A83795" w:rsidRDefault="00A83795" w:rsidP="0006755A">
            <w:pPr>
              <w:pStyle w:val="af5"/>
              <w:rPr>
                <w:b/>
                <w:lang w:val="ru-RU"/>
              </w:rPr>
            </w:pPr>
            <w:r w:rsidRPr="00B31A8E">
              <w:rPr>
                <w:b/>
                <w:lang w:val="ru-RU"/>
              </w:rPr>
              <w:t xml:space="preserve">Знать: </w:t>
            </w:r>
          </w:p>
          <w:p w:rsidR="00A83795" w:rsidRDefault="00A83795" w:rsidP="00B31A8E">
            <w:pPr>
              <w:pStyle w:val="25"/>
              <w:ind w:left="0"/>
              <w:jc w:val="both"/>
            </w:pPr>
            <w:r w:rsidRPr="003947F0">
              <w:t>художественны</w:t>
            </w:r>
            <w:r>
              <w:t>е</w:t>
            </w:r>
            <w:r w:rsidRPr="003947F0">
              <w:t xml:space="preserve"> стил</w:t>
            </w:r>
            <w:r>
              <w:t>и</w:t>
            </w:r>
            <w:r w:rsidRPr="003947F0">
              <w:t xml:space="preserve"> скульптуры, принципов взаимодействия ландшафтного и архитектурного пространства и скульптуры</w:t>
            </w:r>
            <w:r>
              <w:t xml:space="preserve">; </w:t>
            </w:r>
          </w:p>
          <w:p w:rsidR="00A83795" w:rsidRDefault="00A83795" w:rsidP="00B31A8E">
            <w:pPr>
              <w:pStyle w:val="25"/>
              <w:ind w:left="0"/>
              <w:jc w:val="both"/>
              <w:rPr>
                <w:b/>
              </w:rPr>
            </w:pPr>
            <w:r>
              <w:t>особенности создания</w:t>
            </w:r>
            <w:r w:rsidRPr="003947F0">
              <w:t xml:space="preserve"> единого композиционного ансамбля в ландшафтном и архитектурном пространстве средствами монументальной, станковой, декоративной скульптуры</w:t>
            </w:r>
          </w:p>
          <w:p w:rsidR="00A83795" w:rsidRPr="00B31A8E" w:rsidRDefault="00A83795" w:rsidP="0006755A">
            <w:pPr>
              <w:pStyle w:val="af5"/>
              <w:rPr>
                <w:b/>
                <w:lang w:val="ru-RU"/>
              </w:rPr>
            </w:pPr>
          </w:p>
          <w:p w:rsidR="00A83795" w:rsidRDefault="00A83795" w:rsidP="0006755A">
            <w:pPr>
              <w:pStyle w:val="af5"/>
              <w:rPr>
                <w:b/>
                <w:lang w:val="ru-RU"/>
              </w:rPr>
            </w:pPr>
            <w:r w:rsidRPr="00FD7FBF">
              <w:rPr>
                <w:b/>
                <w:lang w:val="ru-RU"/>
              </w:rPr>
              <w:t xml:space="preserve">Уметь: </w:t>
            </w:r>
          </w:p>
          <w:p w:rsidR="00A83795" w:rsidRDefault="00A83795" w:rsidP="0006755A">
            <w:pPr>
              <w:pStyle w:val="af5"/>
              <w:rPr>
                <w:b/>
                <w:lang w:val="ru-RU"/>
              </w:rPr>
            </w:pPr>
          </w:p>
          <w:p w:rsidR="00A83795" w:rsidRDefault="00A83795" w:rsidP="00FD22FC">
            <w:pPr>
              <w:pStyle w:val="25"/>
              <w:ind w:left="0"/>
              <w:jc w:val="both"/>
            </w:pPr>
            <w:r w:rsidRPr="003947F0">
              <w:t>использовать на практике знания художественных стилей скульптуры, принципов взаимодействия ландшафтного и архитекту</w:t>
            </w:r>
            <w:r>
              <w:t xml:space="preserve">рного пространства и скульптуры; </w:t>
            </w:r>
          </w:p>
          <w:p w:rsidR="00A83795" w:rsidRPr="00A70D77" w:rsidRDefault="00A83795" w:rsidP="00FD22FC">
            <w:pPr>
              <w:jc w:val="both"/>
            </w:pPr>
            <w:r w:rsidRPr="00A70D77">
              <w:t>создавать единый композиционный ансамбль в ландшафтном и архитектурном пространстве средствами монументальной, станковой, декоративной скульптуры</w:t>
            </w:r>
          </w:p>
          <w:p w:rsidR="00A83795" w:rsidRDefault="00A83795" w:rsidP="00FD22FC">
            <w:pPr>
              <w:pStyle w:val="25"/>
              <w:ind w:left="0"/>
              <w:jc w:val="both"/>
              <w:rPr>
                <w:b/>
              </w:rPr>
            </w:pPr>
          </w:p>
          <w:p w:rsidR="00A83795" w:rsidRPr="00FD22FC" w:rsidRDefault="00A83795" w:rsidP="0006755A">
            <w:pPr>
              <w:pStyle w:val="af5"/>
              <w:rPr>
                <w:b/>
                <w:lang w:val="ru-RU"/>
              </w:rPr>
            </w:pPr>
          </w:p>
          <w:p w:rsidR="00A83795" w:rsidRPr="00241E37" w:rsidRDefault="00A83795" w:rsidP="0006755A">
            <w:pPr>
              <w:pStyle w:val="af5"/>
              <w:rPr>
                <w:b/>
                <w:lang w:val="ru-RU"/>
              </w:rPr>
            </w:pPr>
            <w:r w:rsidRPr="00241E37">
              <w:rPr>
                <w:b/>
                <w:lang w:val="ru-RU"/>
              </w:rPr>
              <w:t xml:space="preserve">Владеть: </w:t>
            </w:r>
          </w:p>
          <w:p w:rsidR="00A83795" w:rsidRDefault="00A83795" w:rsidP="00241E37">
            <w:pPr>
              <w:pStyle w:val="25"/>
              <w:ind w:left="0"/>
              <w:jc w:val="both"/>
            </w:pPr>
            <w:r w:rsidRPr="003947F0">
              <w:t>способностью использовать на практике знания художественных стилей скульптуры</w:t>
            </w:r>
            <w:r>
              <w:t xml:space="preserve">; </w:t>
            </w:r>
          </w:p>
          <w:p w:rsidR="00A83795" w:rsidRPr="00241E37" w:rsidRDefault="00A83795" w:rsidP="00A20306">
            <w:pPr>
              <w:pStyle w:val="af5"/>
              <w:numPr>
                <w:ilvl w:val="0"/>
                <w:numId w:val="25"/>
              </w:numPr>
              <w:spacing w:after="0"/>
              <w:ind w:left="317"/>
              <w:rPr>
                <w:lang w:val="ru-RU"/>
              </w:rPr>
            </w:pPr>
          </w:p>
        </w:tc>
      </w:tr>
      <w:tr w:rsidR="00A83795" w:rsidRPr="00A70D77" w:rsidTr="00F224FF">
        <w:trPr>
          <w:trHeight w:val="416"/>
        </w:trPr>
        <w:tc>
          <w:tcPr>
            <w:tcW w:w="2552" w:type="dxa"/>
          </w:tcPr>
          <w:p w:rsidR="00A83795" w:rsidRPr="00A70D77" w:rsidRDefault="00A83795" w:rsidP="0006755A">
            <w:pPr>
              <w:rPr>
                <w:rFonts w:ascii="Times New Roman" w:hAnsi="Times New Roman"/>
                <w:sz w:val="24"/>
                <w:szCs w:val="24"/>
              </w:rPr>
            </w:pPr>
            <w:r w:rsidRPr="00A70D77">
              <w:rPr>
                <w:rFonts w:ascii="Times New Roman" w:hAnsi="Times New Roman"/>
                <w:sz w:val="24"/>
                <w:szCs w:val="24"/>
              </w:rPr>
              <w:t>ПК-4</w:t>
            </w:r>
          </w:p>
          <w:p w:rsidR="00A83795" w:rsidRPr="00A70D77" w:rsidRDefault="00A83795" w:rsidP="0006755A">
            <w:pPr>
              <w:rPr>
                <w:rFonts w:ascii="Times New Roman" w:hAnsi="Times New Roman"/>
                <w:sz w:val="24"/>
                <w:szCs w:val="24"/>
              </w:rPr>
            </w:pPr>
            <w:r w:rsidRPr="00A70D77">
              <w:rPr>
                <w:rFonts w:ascii="Times New Roman" w:hAnsi="Times New Roman"/>
                <w:sz w:val="24"/>
                <w:szCs w:val="24"/>
              </w:rPr>
              <w:t xml:space="preserve">способностью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A83795" w:rsidRPr="00A70D77" w:rsidRDefault="00A83795" w:rsidP="0006755A">
            <w:pPr>
              <w:rPr>
                <w:rFonts w:ascii="Times New Roman" w:hAnsi="Times New Roman"/>
                <w:color w:val="FF0000"/>
                <w:sz w:val="24"/>
                <w:szCs w:val="24"/>
              </w:rPr>
            </w:pPr>
            <w:r w:rsidRPr="00A70D77">
              <w:rPr>
                <w:rFonts w:ascii="Times New Roman" w:hAnsi="Times New Roman"/>
                <w:sz w:val="24"/>
                <w:szCs w:val="24"/>
              </w:rPr>
              <w:t>процессе художника-скульптора</w:t>
            </w:r>
          </w:p>
        </w:tc>
        <w:tc>
          <w:tcPr>
            <w:tcW w:w="3402" w:type="dxa"/>
          </w:tcPr>
          <w:p w:rsidR="00A83795" w:rsidRPr="00A70D77" w:rsidRDefault="00A83795" w:rsidP="003F3159">
            <w:pPr>
              <w:autoSpaceDE w:val="0"/>
              <w:autoSpaceDN w:val="0"/>
              <w:adjustRightInd w:val="0"/>
              <w:rPr>
                <w:rFonts w:ascii="Times New Roman" w:hAnsi="Times New Roman"/>
                <w:sz w:val="24"/>
                <w:szCs w:val="24"/>
              </w:rPr>
            </w:pPr>
            <w:r w:rsidRPr="00A70D77">
              <w:rPr>
                <w:rFonts w:ascii="Times New Roman" w:hAnsi="Times New Roman"/>
                <w:sz w:val="24"/>
                <w:szCs w:val="24"/>
              </w:rPr>
              <w:t>ПК-4.1</w:t>
            </w:r>
          </w:p>
          <w:p w:rsidR="00A83795" w:rsidRPr="00A70D77" w:rsidRDefault="00A83795" w:rsidP="003F3159">
            <w:pPr>
              <w:autoSpaceDE w:val="0"/>
              <w:autoSpaceDN w:val="0"/>
              <w:adjustRightInd w:val="0"/>
              <w:rPr>
                <w:rFonts w:ascii="Times New Roman" w:hAnsi="Times New Roman"/>
                <w:sz w:val="24"/>
                <w:szCs w:val="24"/>
              </w:rPr>
            </w:pPr>
            <w:r w:rsidRPr="00A70D77">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A83795" w:rsidRPr="00A70D77" w:rsidRDefault="00A83795" w:rsidP="003F3159">
            <w:pPr>
              <w:autoSpaceDE w:val="0"/>
              <w:autoSpaceDN w:val="0"/>
              <w:adjustRightInd w:val="0"/>
              <w:rPr>
                <w:rFonts w:ascii="Times New Roman" w:hAnsi="Times New Roman"/>
                <w:sz w:val="24"/>
                <w:szCs w:val="24"/>
              </w:rPr>
            </w:pPr>
            <w:r w:rsidRPr="00A70D77">
              <w:rPr>
                <w:rFonts w:ascii="Times New Roman" w:hAnsi="Times New Roman"/>
                <w:sz w:val="24"/>
                <w:szCs w:val="24"/>
              </w:rPr>
              <w:t>ПК-4.2</w:t>
            </w:r>
          </w:p>
          <w:p w:rsidR="00A83795" w:rsidRPr="00A70D77" w:rsidRDefault="00A83795" w:rsidP="003F3159">
            <w:pPr>
              <w:rPr>
                <w:rFonts w:ascii="Times New Roman" w:hAnsi="Times New Roman"/>
                <w:sz w:val="24"/>
                <w:szCs w:val="24"/>
              </w:rPr>
            </w:pPr>
            <w:r w:rsidRPr="00A70D77">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A83795" w:rsidRPr="00A70D77" w:rsidRDefault="00A83795" w:rsidP="003F3159">
            <w:pPr>
              <w:autoSpaceDE w:val="0"/>
              <w:autoSpaceDN w:val="0"/>
              <w:adjustRightInd w:val="0"/>
              <w:rPr>
                <w:rFonts w:ascii="Times New Roman" w:hAnsi="Times New Roman"/>
                <w:sz w:val="24"/>
                <w:szCs w:val="24"/>
              </w:rPr>
            </w:pPr>
            <w:r w:rsidRPr="00A70D77">
              <w:rPr>
                <w:rFonts w:ascii="Times New Roman" w:hAnsi="Times New Roman"/>
                <w:sz w:val="24"/>
                <w:szCs w:val="24"/>
              </w:rPr>
              <w:t>процессе художника-скульптора ПК-4.3</w:t>
            </w:r>
          </w:p>
          <w:p w:rsidR="00A83795" w:rsidRPr="00A70D77" w:rsidRDefault="00A83795" w:rsidP="003F3159">
            <w:pPr>
              <w:rPr>
                <w:rFonts w:ascii="Times New Roman" w:hAnsi="Times New Roman"/>
                <w:sz w:val="24"/>
                <w:szCs w:val="24"/>
              </w:rPr>
            </w:pPr>
            <w:r w:rsidRPr="00A70D77">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A83795" w:rsidRPr="00F224FF" w:rsidRDefault="00A83795" w:rsidP="003F3159">
            <w:pPr>
              <w:autoSpaceDE w:val="0"/>
              <w:autoSpaceDN w:val="0"/>
              <w:adjustRightInd w:val="0"/>
              <w:spacing w:after="0" w:line="240" w:lineRule="auto"/>
              <w:rPr>
                <w:rFonts w:ascii="Times New Roman" w:hAnsi="Times New Roman"/>
                <w:sz w:val="24"/>
                <w:szCs w:val="24"/>
              </w:rPr>
            </w:pPr>
            <w:r w:rsidRPr="00A70D77">
              <w:rPr>
                <w:rFonts w:ascii="Times New Roman" w:hAnsi="Times New Roman"/>
                <w:sz w:val="24"/>
                <w:szCs w:val="24"/>
              </w:rPr>
              <w:t>процессе художника-скульптора</w:t>
            </w:r>
          </w:p>
        </w:tc>
        <w:tc>
          <w:tcPr>
            <w:tcW w:w="3856" w:type="dxa"/>
          </w:tcPr>
          <w:p w:rsidR="00A83795" w:rsidRDefault="00A83795" w:rsidP="003F3159">
            <w:pPr>
              <w:pStyle w:val="af5"/>
              <w:rPr>
                <w:b/>
                <w:lang w:val="ru-RU"/>
              </w:rPr>
            </w:pPr>
            <w:r w:rsidRPr="00FD7FBF">
              <w:rPr>
                <w:b/>
                <w:lang w:val="ru-RU"/>
              </w:rPr>
              <w:t xml:space="preserve">Знать: </w:t>
            </w:r>
          </w:p>
          <w:p w:rsidR="00A83795" w:rsidRDefault="00A83795" w:rsidP="00205B1E">
            <w:pPr>
              <w:pStyle w:val="25"/>
              <w:ind w:left="0"/>
              <w:rPr>
                <w:b/>
              </w:rPr>
            </w:pPr>
            <w:r>
              <w:t>- особенности создания</w:t>
            </w:r>
            <w:r w:rsidRPr="003947F0">
              <w:t xml:space="preserve"> единого композиционного ансамбля в ландшафтном и архитектурном пространстве средствами монументальной, станковой, декоративной скульптуры</w:t>
            </w:r>
          </w:p>
          <w:p w:rsidR="00A83795" w:rsidRPr="00A70D77" w:rsidRDefault="00A83795" w:rsidP="00205B1E">
            <w:pPr>
              <w:pStyle w:val="TableParagraph"/>
              <w:kinsoku w:val="0"/>
              <w:overflowPunct w:val="0"/>
              <w:spacing w:line="274" w:lineRule="exact"/>
              <w:ind w:left="102"/>
              <w:rPr>
                <w:spacing w:val="-4"/>
              </w:rPr>
            </w:pPr>
            <w:r w:rsidRPr="00A70D77">
              <w:rPr>
                <w:spacing w:val="-1"/>
              </w:rPr>
              <w:t xml:space="preserve">- исторические </w:t>
            </w:r>
            <w:proofErr w:type="spellStart"/>
            <w:r w:rsidRPr="00A70D77">
              <w:rPr>
                <w:spacing w:val="-1"/>
              </w:rPr>
              <w:t>аспектыотечественного,</w:t>
            </w:r>
            <w:r w:rsidRPr="00A70D77">
              <w:rPr>
                <w:spacing w:val="-2"/>
              </w:rPr>
              <w:t>мировогоискусства</w:t>
            </w:r>
            <w:r w:rsidRPr="00A70D77">
              <w:t>и</w:t>
            </w:r>
            <w:r w:rsidRPr="00A70D77">
              <w:rPr>
                <w:spacing w:val="-1"/>
              </w:rPr>
              <w:t>материальной</w:t>
            </w:r>
            <w:r w:rsidRPr="00A70D77">
              <w:rPr>
                <w:spacing w:val="-4"/>
              </w:rPr>
              <w:t>культуры</w:t>
            </w:r>
            <w:proofErr w:type="spellEnd"/>
            <w:r w:rsidRPr="00A70D77">
              <w:rPr>
                <w:spacing w:val="-4"/>
              </w:rPr>
              <w:t>;</w:t>
            </w:r>
          </w:p>
          <w:p w:rsidR="00A83795" w:rsidRDefault="00A83795" w:rsidP="00205B1E">
            <w:pPr>
              <w:pStyle w:val="a3"/>
              <w:numPr>
                <w:ilvl w:val="0"/>
                <w:numId w:val="39"/>
              </w:numPr>
              <w:tabs>
                <w:tab w:val="left" w:pos="242"/>
              </w:tabs>
              <w:kinsoku w:val="0"/>
              <w:overflowPunct w:val="0"/>
              <w:ind w:hanging="139"/>
              <w:contextualSpacing w:val="0"/>
            </w:pPr>
            <w:proofErr w:type="spellStart"/>
            <w:r>
              <w:rPr>
                <w:spacing w:val="-1"/>
              </w:rPr>
              <w:t>законыперспективы</w:t>
            </w:r>
            <w:r>
              <w:t>и</w:t>
            </w:r>
            <w:r>
              <w:rPr>
                <w:spacing w:val="-1"/>
              </w:rPr>
              <w:t>анатомиючеловека</w:t>
            </w:r>
            <w:proofErr w:type="spellEnd"/>
            <w:r>
              <w:rPr>
                <w:spacing w:val="-1"/>
              </w:rPr>
              <w:t xml:space="preserve"> </w:t>
            </w:r>
            <w:r>
              <w:t>и животного;</w:t>
            </w:r>
          </w:p>
          <w:p w:rsidR="00A83795" w:rsidRPr="003A3559" w:rsidRDefault="00A83795" w:rsidP="00205B1E">
            <w:pPr>
              <w:pStyle w:val="af5"/>
              <w:rPr>
                <w:b/>
                <w:lang w:val="ru-RU"/>
              </w:rPr>
            </w:pPr>
            <w:r w:rsidRPr="003A3559">
              <w:rPr>
                <w:spacing w:val="-1"/>
                <w:lang w:val="ru-RU"/>
              </w:rPr>
              <w:t>методы</w:t>
            </w:r>
            <w:r w:rsidRPr="003A3559">
              <w:rPr>
                <w:lang w:val="ru-RU"/>
              </w:rPr>
              <w:t xml:space="preserve"> и </w:t>
            </w:r>
            <w:r w:rsidRPr="003A3559">
              <w:rPr>
                <w:spacing w:val="-1"/>
                <w:lang w:val="ru-RU"/>
              </w:rPr>
              <w:t>способы</w:t>
            </w:r>
            <w:r w:rsidRPr="003A3559">
              <w:rPr>
                <w:lang w:val="ru-RU"/>
              </w:rPr>
              <w:t xml:space="preserve"> обработки </w:t>
            </w:r>
            <w:proofErr w:type="spellStart"/>
            <w:r w:rsidRPr="003A3559">
              <w:rPr>
                <w:spacing w:val="-1"/>
                <w:lang w:val="ru-RU"/>
              </w:rPr>
              <w:t>твердыхматериалов</w:t>
            </w:r>
            <w:proofErr w:type="spellEnd"/>
            <w:r w:rsidRPr="003A3559">
              <w:rPr>
                <w:spacing w:val="-1"/>
                <w:lang w:val="ru-RU"/>
              </w:rPr>
              <w:t>;</w:t>
            </w:r>
          </w:p>
          <w:p w:rsidR="00A83795" w:rsidRPr="00241E37" w:rsidRDefault="00A83795" w:rsidP="00205B1E">
            <w:pPr>
              <w:pStyle w:val="af5"/>
              <w:rPr>
                <w:b/>
                <w:lang w:val="ru-RU"/>
              </w:rPr>
            </w:pPr>
          </w:p>
          <w:p w:rsidR="00A83795" w:rsidRDefault="00A83795" w:rsidP="00205B1E">
            <w:pPr>
              <w:pStyle w:val="af5"/>
              <w:rPr>
                <w:b/>
                <w:lang w:val="ru-RU"/>
              </w:rPr>
            </w:pPr>
            <w:r w:rsidRPr="00FD7FBF">
              <w:rPr>
                <w:b/>
                <w:lang w:val="ru-RU"/>
              </w:rPr>
              <w:t xml:space="preserve">Уметь: </w:t>
            </w:r>
          </w:p>
          <w:p w:rsidR="00A83795" w:rsidRPr="00A70D77" w:rsidRDefault="00A83795" w:rsidP="00205B1E">
            <w:pPr>
              <w:rPr>
                <w:rFonts w:ascii="Times New Roman" w:hAnsi="Times New Roman"/>
                <w:sz w:val="24"/>
                <w:szCs w:val="24"/>
              </w:rPr>
            </w:pPr>
            <w:r w:rsidRPr="00A70D77">
              <w:rPr>
                <w:rFonts w:ascii="Times New Roman" w:hAnsi="Times New Roman"/>
                <w:sz w:val="24"/>
                <w:szCs w:val="24"/>
              </w:rPr>
              <w:t>создавать единый композиционный ансамбль в ландшафтном и архитектурном пространстве средствами монументальной, станковой, декоративной скульптуры</w:t>
            </w:r>
          </w:p>
          <w:p w:rsidR="00A83795" w:rsidRDefault="00A83795" w:rsidP="00205B1E">
            <w:pPr>
              <w:pStyle w:val="a3"/>
              <w:numPr>
                <w:ilvl w:val="0"/>
                <w:numId w:val="40"/>
              </w:numPr>
              <w:tabs>
                <w:tab w:val="left" w:pos="242"/>
              </w:tabs>
              <w:kinsoku w:val="0"/>
              <w:overflowPunct w:val="0"/>
              <w:ind w:right="819" w:firstLine="0"/>
              <w:contextualSpacing w:val="0"/>
            </w:pPr>
            <w:proofErr w:type="spellStart"/>
            <w:r>
              <w:rPr>
                <w:spacing w:val="-1"/>
              </w:rPr>
              <w:t>применять</w:t>
            </w:r>
            <w:r>
              <w:t>на</w:t>
            </w:r>
            <w:proofErr w:type="spellEnd"/>
            <w:r>
              <w:rPr>
                <w:spacing w:val="-1"/>
              </w:rPr>
              <w:t xml:space="preserve"> практике </w:t>
            </w:r>
            <w:proofErr w:type="spellStart"/>
            <w:r>
              <w:rPr>
                <w:spacing w:val="-1"/>
              </w:rPr>
              <w:t>знанияпластическойанатомии</w:t>
            </w:r>
            <w:proofErr w:type="spellEnd"/>
            <w:r>
              <w:t xml:space="preserve"> в </w:t>
            </w:r>
            <w:r>
              <w:rPr>
                <w:spacing w:val="-1"/>
              </w:rPr>
              <w:t xml:space="preserve">аспекте </w:t>
            </w:r>
            <w:proofErr w:type="spellStart"/>
            <w:r>
              <w:rPr>
                <w:spacing w:val="-1"/>
              </w:rPr>
              <w:t>изображенияфигурычеловека</w:t>
            </w:r>
            <w:proofErr w:type="spellEnd"/>
            <w:r>
              <w:rPr>
                <w:spacing w:val="-1"/>
              </w:rPr>
              <w:t xml:space="preserve"> </w:t>
            </w:r>
            <w:r>
              <w:t>и животного;</w:t>
            </w:r>
          </w:p>
          <w:p w:rsidR="00A83795" w:rsidRDefault="00A83795" w:rsidP="00205B1E">
            <w:pPr>
              <w:pStyle w:val="a3"/>
              <w:numPr>
                <w:ilvl w:val="0"/>
                <w:numId w:val="40"/>
              </w:numPr>
              <w:tabs>
                <w:tab w:val="left" w:pos="302"/>
              </w:tabs>
              <w:kinsoku w:val="0"/>
              <w:overflowPunct w:val="0"/>
              <w:ind w:right="1341" w:firstLine="0"/>
              <w:contextualSpacing w:val="0"/>
              <w:rPr>
                <w:spacing w:val="-1"/>
              </w:rPr>
            </w:pPr>
            <w:proofErr w:type="spellStart"/>
            <w:r>
              <w:rPr>
                <w:spacing w:val="-1"/>
              </w:rPr>
              <w:t>применять</w:t>
            </w:r>
            <w:r>
              <w:t>на</w:t>
            </w:r>
            <w:proofErr w:type="spellEnd"/>
            <w:r>
              <w:rPr>
                <w:spacing w:val="-1"/>
              </w:rPr>
              <w:t xml:space="preserve"> практике знание техники</w:t>
            </w:r>
            <w:r>
              <w:t xml:space="preserve"> </w:t>
            </w:r>
            <w:proofErr w:type="spellStart"/>
            <w:r>
              <w:t>и</w:t>
            </w:r>
            <w:r>
              <w:rPr>
                <w:spacing w:val="-1"/>
              </w:rPr>
              <w:t>технологииматериалов</w:t>
            </w:r>
            <w:proofErr w:type="spellEnd"/>
            <w:r>
              <w:t xml:space="preserve"> при </w:t>
            </w:r>
            <w:r>
              <w:rPr>
                <w:spacing w:val="-1"/>
              </w:rPr>
              <w:t xml:space="preserve">работе </w:t>
            </w:r>
            <w:proofErr w:type="spellStart"/>
            <w:r>
              <w:rPr>
                <w:spacing w:val="-1"/>
              </w:rPr>
              <w:t>надхудожественнымпроизведением</w:t>
            </w:r>
            <w:proofErr w:type="spellEnd"/>
            <w:r>
              <w:rPr>
                <w:spacing w:val="-1"/>
              </w:rPr>
              <w:t>;</w:t>
            </w:r>
          </w:p>
          <w:p w:rsidR="00A83795" w:rsidRDefault="00A83795" w:rsidP="00205B1E">
            <w:pPr>
              <w:pStyle w:val="a3"/>
              <w:numPr>
                <w:ilvl w:val="0"/>
                <w:numId w:val="40"/>
              </w:numPr>
              <w:tabs>
                <w:tab w:val="left" w:pos="242"/>
              </w:tabs>
              <w:kinsoku w:val="0"/>
              <w:overflowPunct w:val="0"/>
              <w:ind w:left="241" w:hanging="139"/>
              <w:contextualSpacing w:val="0"/>
              <w:rPr>
                <w:spacing w:val="-1"/>
              </w:rPr>
            </w:pPr>
            <w:proofErr w:type="spellStart"/>
            <w:r>
              <w:rPr>
                <w:spacing w:val="-1"/>
              </w:rPr>
              <w:t>чёткособлюдатьтехнологические</w:t>
            </w:r>
            <w:proofErr w:type="spellEnd"/>
            <w:r>
              <w:rPr>
                <w:spacing w:val="-1"/>
              </w:rPr>
              <w:t xml:space="preserve"> процессы</w:t>
            </w:r>
            <w:r>
              <w:t xml:space="preserve"> в</w:t>
            </w:r>
            <w:r>
              <w:rPr>
                <w:spacing w:val="-1"/>
              </w:rPr>
              <w:t xml:space="preserve"> художественном творчестве;</w:t>
            </w:r>
          </w:p>
          <w:p w:rsidR="00A83795" w:rsidRPr="00850BAC" w:rsidRDefault="00A83795" w:rsidP="00205B1E">
            <w:pPr>
              <w:pStyle w:val="af5"/>
              <w:rPr>
                <w:b/>
                <w:lang w:val="ru-RU"/>
              </w:rPr>
            </w:pPr>
          </w:p>
          <w:p w:rsidR="00A83795" w:rsidRPr="00850BAC" w:rsidRDefault="00A83795" w:rsidP="00205B1E">
            <w:pPr>
              <w:pStyle w:val="af5"/>
              <w:rPr>
                <w:b/>
                <w:lang w:val="ru-RU"/>
              </w:rPr>
            </w:pPr>
            <w:r w:rsidRPr="00850BAC">
              <w:rPr>
                <w:b/>
                <w:lang w:val="ru-RU"/>
              </w:rPr>
              <w:t xml:space="preserve">Владеть: </w:t>
            </w:r>
          </w:p>
          <w:p w:rsidR="00A83795" w:rsidRPr="00A70D77" w:rsidRDefault="00A83795" w:rsidP="00205B1E">
            <w:pPr>
              <w:spacing w:after="0" w:line="240" w:lineRule="auto"/>
              <w:ind w:left="317"/>
              <w:rPr>
                <w:rFonts w:ascii="Times New Roman" w:hAnsi="Times New Roman"/>
                <w:sz w:val="24"/>
                <w:szCs w:val="24"/>
              </w:rPr>
            </w:pPr>
            <w:r w:rsidRPr="00A70D77">
              <w:rPr>
                <w:rFonts w:ascii="Times New Roman" w:hAnsi="Times New Roman"/>
                <w:sz w:val="24"/>
                <w:szCs w:val="24"/>
              </w:rPr>
              <w:t>способностью использовать знания в области скульптуры</w:t>
            </w:r>
          </w:p>
          <w:p w:rsidR="00A83795" w:rsidRPr="00A70D77" w:rsidRDefault="00A83795" w:rsidP="00205B1E">
            <w:pPr>
              <w:jc w:val="both"/>
              <w:rPr>
                <w:rFonts w:ascii="Times New Roman" w:hAnsi="Times New Roman"/>
                <w:sz w:val="24"/>
                <w:szCs w:val="24"/>
              </w:rPr>
            </w:pPr>
            <w:r w:rsidRPr="00A70D77">
              <w:rPr>
                <w:rFonts w:ascii="Times New Roman" w:hAnsi="Times New Roman"/>
                <w:sz w:val="24"/>
                <w:szCs w:val="24"/>
              </w:rPr>
              <w:t>для создания художественных произведений в творческом процессе художника-скульптора,</w:t>
            </w:r>
          </w:p>
        </w:tc>
      </w:tr>
    </w:tbl>
    <w:p w:rsidR="00A83795" w:rsidRPr="00F224FF" w:rsidRDefault="00A83795"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83795" w:rsidRPr="00F224FF" w:rsidRDefault="00A8379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A83795" w:rsidRPr="00F224FF" w:rsidRDefault="00A83795"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A83795" w:rsidRPr="00F224FF" w:rsidRDefault="00A83795"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83795" w:rsidRPr="00F224FF" w:rsidRDefault="00A83795"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w:t>
      </w:r>
      <w:proofErr w:type="spellStart"/>
      <w:r w:rsidRPr="00F224FF">
        <w:rPr>
          <w:rFonts w:ascii="Times New Roman" w:hAnsi="Times New Roman"/>
          <w:sz w:val="24"/>
          <w:szCs w:val="24"/>
          <w:lang w:eastAsia="ru-RU"/>
        </w:rPr>
        <w:t>специалитета</w:t>
      </w:r>
      <w:proofErr w:type="spellEnd"/>
      <w:r w:rsidRPr="00F224F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A83795" w:rsidRPr="00F224FF" w:rsidRDefault="00A83795"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83795" w:rsidRPr="00F224FF" w:rsidRDefault="00A83795"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83795" w:rsidRPr="00A70D77" w:rsidTr="00F224FF">
        <w:tc>
          <w:tcPr>
            <w:tcW w:w="1696" w:type="dxa"/>
          </w:tcPr>
          <w:p w:rsidR="00A83795" w:rsidRPr="00F224FF" w:rsidRDefault="00A8379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A83795" w:rsidRPr="00F224FF" w:rsidRDefault="00A8379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A83795" w:rsidRPr="00F224FF" w:rsidRDefault="00A8379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A83795" w:rsidRPr="00F224FF" w:rsidRDefault="00A8379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A83795" w:rsidRPr="00A70D77" w:rsidTr="00F224FF">
        <w:tc>
          <w:tcPr>
            <w:tcW w:w="1696" w:type="dxa"/>
          </w:tcPr>
          <w:p w:rsidR="00A83795" w:rsidRPr="00F224FF" w:rsidRDefault="00A8379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10" w:type="dxa"/>
          </w:tcPr>
          <w:p w:rsidR="00A83795" w:rsidRPr="007843B4" w:rsidRDefault="00A83795"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 xml:space="preserve">Академическая скульптура </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A83795" w:rsidRPr="007843B4" w:rsidRDefault="00A83795" w:rsidP="00F224FF">
            <w:pPr>
              <w:suppressAutoHyphens/>
              <w:spacing w:after="0" w:line="240" w:lineRule="auto"/>
              <w:rPr>
                <w:rFonts w:ascii="Times New Roman" w:hAnsi="Times New Roman"/>
                <w:sz w:val="24"/>
                <w:szCs w:val="24"/>
                <w:lang w:eastAsia="ru-RU"/>
              </w:rPr>
            </w:pPr>
          </w:p>
        </w:tc>
        <w:tc>
          <w:tcPr>
            <w:tcW w:w="2835" w:type="dxa"/>
          </w:tcPr>
          <w:p w:rsidR="00A83795" w:rsidRPr="007843B4" w:rsidRDefault="00A83795"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История стиля</w:t>
            </w:r>
          </w:p>
          <w:p w:rsidR="00A83795" w:rsidRPr="007843B4" w:rsidRDefault="00A83795" w:rsidP="00F224FF">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A83795" w:rsidRPr="007843B4" w:rsidRDefault="00A8379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Теория архитектурного ансамбля</w:t>
            </w:r>
          </w:p>
        </w:tc>
        <w:tc>
          <w:tcPr>
            <w:tcW w:w="2835" w:type="dxa"/>
          </w:tcPr>
          <w:p w:rsidR="00A83795" w:rsidRPr="007843B4" w:rsidRDefault="00A83795" w:rsidP="00F224FF">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A83795" w:rsidRPr="007843B4" w:rsidRDefault="00A83795" w:rsidP="00F224FF">
            <w:pPr>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Декорирование интерьерного пространства средствами скульптуры.</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A83795" w:rsidRPr="007843B4" w:rsidRDefault="00A83795"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A83795" w:rsidRPr="007843B4" w:rsidRDefault="00A83795"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A83795" w:rsidRPr="007843B4" w:rsidRDefault="00A83795" w:rsidP="00E9777C">
            <w:pPr>
              <w:suppressAutoHyphens/>
              <w:spacing w:after="0" w:line="240" w:lineRule="auto"/>
              <w:rPr>
                <w:rFonts w:ascii="Times New Roman" w:hAnsi="Times New Roman"/>
                <w:sz w:val="24"/>
                <w:szCs w:val="24"/>
                <w:lang w:eastAsia="ru-RU"/>
              </w:rPr>
            </w:pPr>
          </w:p>
          <w:p w:rsidR="00A83795" w:rsidRPr="007843B4" w:rsidRDefault="00A83795" w:rsidP="007843B4">
            <w:pPr>
              <w:spacing w:after="0" w:line="240" w:lineRule="auto"/>
              <w:rPr>
                <w:rFonts w:ascii="Times New Roman" w:hAnsi="Times New Roman"/>
                <w:sz w:val="24"/>
                <w:szCs w:val="24"/>
                <w:lang w:eastAsia="ru-RU"/>
              </w:rPr>
            </w:pPr>
          </w:p>
        </w:tc>
      </w:tr>
      <w:tr w:rsidR="00A83795" w:rsidRPr="00A70D77" w:rsidTr="00F224FF">
        <w:tc>
          <w:tcPr>
            <w:tcW w:w="1696" w:type="dxa"/>
          </w:tcPr>
          <w:p w:rsidR="00A83795" w:rsidRDefault="00A8379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10" w:type="dxa"/>
          </w:tcPr>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A83795" w:rsidRPr="007843B4" w:rsidRDefault="00A83795" w:rsidP="00F224FF">
            <w:pPr>
              <w:suppressAutoHyphens/>
              <w:spacing w:after="0" w:line="240" w:lineRule="auto"/>
              <w:rPr>
                <w:rFonts w:ascii="Times New Roman" w:hAnsi="Times New Roman"/>
                <w:sz w:val="24"/>
                <w:szCs w:val="24"/>
                <w:lang w:eastAsia="ru-RU"/>
              </w:rPr>
            </w:pPr>
          </w:p>
        </w:tc>
        <w:tc>
          <w:tcPr>
            <w:tcW w:w="2835" w:type="dxa"/>
          </w:tcPr>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История стиля</w:t>
            </w:r>
          </w:p>
          <w:p w:rsidR="00A83795" w:rsidRPr="007843B4" w:rsidRDefault="00A83795" w:rsidP="007843B4">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A83795" w:rsidRPr="007843B4" w:rsidRDefault="00A83795" w:rsidP="00F224FF">
            <w:pPr>
              <w:suppressAutoHyphens/>
              <w:spacing w:after="0" w:line="240" w:lineRule="auto"/>
              <w:rPr>
                <w:rFonts w:ascii="Times New Roman" w:hAnsi="Times New Roman"/>
                <w:sz w:val="24"/>
                <w:szCs w:val="24"/>
                <w:lang w:eastAsia="ru-RU"/>
              </w:rPr>
            </w:pPr>
          </w:p>
        </w:tc>
        <w:tc>
          <w:tcPr>
            <w:tcW w:w="2835" w:type="dxa"/>
          </w:tcPr>
          <w:p w:rsidR="00A83795" w:rsidRPr="007843B4" w:rsidRDefault="00A83795" w:rsidP="007843B4">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A83795" w:rsidRPr="007843B4" w:rsidRDefault="00A83795" w:rsidP="00F224FF">
            <w:pPr>
              <w:spacing w:after="0" w:line="240" w:lineRule="auto"/>
              <w:rPr>
                <w:rFonts w:ascii="Times New Roman" w:hAnsi="Times New Roman"/>
                <w:sz w:val="24"/>
                <w:szCs w:val="24"/>
                <w:lang w:eastAsia="ru-RU"/>
              </w:rPr>
            </w:pPr>
          </w:p>
        </w:tc>
      </w:tr>
    </w:tbl>
    <w:p w:rsidR="00A83795" w:rsidRPr="00F224FF" w:rsidRDefault="00A83795" w:rsidP="00F224FF">
      <w:pPr>
        <w:suppressAutoHyphens/>
        <w:spacing w:after="0" w:line="240" w:lineRule="auto"/>
        <w:ind w:firstLine="709"/>
        <w:rPr>
          <w:rFonts w:ascii="Times New Roman" w:hAnsi="Times New Roman"/>
          <w:sz w:val="24"/>
          <w:szCs w:val="24"/>
          <w:highlight w:val="yellow"/>
          <w:lang w:eastAsia="ru-RU"/>
        </w:rPr>
      </w:pPr>
    </w:p>
    <w:p w:rsidR="00A83795" w:rsidRPr="00F224FF" w:rsidRDefault="00A83795"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A83795" w:rsidRPr="00F224FF" w:rsidRDefault="00A83795"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83795" w:rsidRPr="00F224FF" w:rsidRDefault="00A83795"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83795" w:rsidRPr="00F224FF" w:rsidRDefault="00A83795" w:rsidP="00F224FF">
      <w:pPr>
        <w:suppressAutoHyphens/>
        <w:spacing w:after="0" w:line="240" w:lineRule="auto"/>
        <w:ind w:firstLine="709"/>
        <w:jc w:val="both"/>
        <w:rPr>
          <w:rFonts w:ascii="Times New Roman" w:hAnsi="Times New Roman"/>
          <w:sz w:val="24"/>
          <w:szCs w:val="24"/>
          <w:highlight w:val="yellow"/>
          <w:lang w:eastAsia="ru-RU"/>
        </w:rPr>
      </w:pPr>
    </w:p>
    <w:p w:rsidR="00A83795" w:rsidRPr="00F224FF" w:rsidRDefault="00A8379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A83795" w:rsidRPr="00F224FF" w:rsidRDefault="00A83795"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6</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1"/>
        </w:trPr>
        <w:tc>
          <w:tcPr>
            <w:tcW w:w="250" w:type="dxa"/>
            <w:vMerge/>
            <w:tcBorders>
              <w:left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7529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7529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r w:rsidR="00A83795" w:rsidRPr="00A70D77" w:rsidTr="00F224FF">
        <w:trPr>
          <w:trHeight w:val="1"/>
        </w:trPr>
        <w:tc>
          <w:tcPr>
            <w:tcW w:w="250" w:type="dxa"/>
            <w:vMerge/>
            <w:tcBorders>
              <w:left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C53213">
        <w:trPr>
          <w:trHeight w:val="1"/>
        </w:trPr>
        <w:tc>
          <w:tcPr>
            <w:tcW w:w="250" w:type="dxa"/>
            <w:vMerge/>
            <w:tcBorders>
              <w:left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410F78"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1"/>
        </w:trPr>
        <w:tc>
          <w:tcPr>
            <w:tcW w:w="250" w:type="dxa"/>
            <w:vMerge/>
            <w:tcBorders>
              <w:left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A83795" w:rsidRPr="00F224FF" w:rsidRDefault="00A83795" w:rsidP="00F224FF">
      <w:pPr>
        <w:spacing w:after="0" w:line="240" w:lineRule="auto"/>
        <w:ind w:left="360"/>
        <w:jc w:val="both"/>
        <w:rPr>
          <w:rFonts w:ascii="Times New Roman" w:hAnsi="Times New Roman"/>
          <w:sz w:val="24"/>
          <w:szCs w:val="24"/>
          <w:lang w:eastAsia="ru-RU"/>
        </w:rPr>
      </w:pPr>
    </w:p>
    <w:p w:rsidR="00A83795" w:rsidRPr="00F224FF" w:rsidRDefault="00A8379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A83795" w:rsidRPr="00F224FF" w:rsidRDefault="00A83795"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83795" w:rsidRPr="00F224FF" w:rsidRDefault="00A83795"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A83795" w:rsidRPr="00F224FF" w:rsidRDefault="00A83795"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A83795" w:rsidRPr="00F224FF" w:rsidRDefault="00A83795"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83795" w:rsidRPr="00A70D77" w:rsidTr="00F224FF">
        <w:tc>
          <w:tcPr>
            <w:tcW w:w="924" w:type="dxa"/>
            <w:vMerge w:val="restart"/>
          </w:tcPr>
          <w:p w:rsidR="00A83795" w:rsidRPr="00F224FF" w:rsidRDefault="00A83795" w:rsidP="00F224FF">
            <w:pPr>
              <w:spacing w:after="0" w:line="240" w:lineRule="auto"/>
              <w:jc w:val="center"/>
              <w:rPr>
                <w:rFonts w:ascii="Times New Roman" w:hAnsi="Times New Roman"/>
                <w:b/>
                <w:sz w:val="24"/>
                <w:szCs w:val="24"/>
                <w:lang w:eastAsia="ru-RU"/>
              </w:rPr>
            </w:pPr>
          </w:p>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A83795" w:rsidRPr="00F224FF" w:rsidRDefault="00A83795" w:rsidP="00F224FF">
            <w:pPr>
              <w:spacing w:after="0" w:line="240" w:lineRule="auto"/>
              <w:jc w:val="center"/>
              <w:rPr>
                <w:rFonts w:ascii="Times New Roman" w:hAnsi="Times New Roman"/>
                <w:b/>
                <w:sz w:val="24"/>
                <w:szCs w:val="24"/>
                <w:lang w:eastAsia="ru-RU"/>
              </w:rPr>
            </w:pPr>
          </w:p>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A83795" w:rsidRPr="00A70D77" w:rsidTr="00F224FF">
        <w:tc>
          <w:tcPr>
            <w:tcW w:w="924" w:type="dxa"/>
            <w:vMerge/>
          </w:tcPr>
          <w:p w:rsidR="00A83795" w:rsidRPr="00F224FF" w:rsidRDefault="00A83795" w:rsidP="00F224FF">
            <w:pPr>
              <w:spacing w:after="0" w:line="240" w:lineRule="auto"/>
              <w:jc w:val="center"/>
              <w:rPr>
                <w:rFonts w:ascii="Times New Roman" w:hAnsi="Times New Roman"/>
                <w:b/>
                <w:sz w:val="24"/>
                <w:szCs w:val="24"/>
                <w:lang w:eastAsia="ru-RU"/>
              </w:rPr>
            </w:pPr>
          </w:p>
        </w:tc>
        <w:tc>
          <w:tcPr>
            <w:tcW w:w="3607" w:type="dxa"/>
            <w:vMerge/>
          </w:tcPr>
          <w:p w:rsidR="00A83795" w:rsidRPr="00F224FF" w:rsidRDefault="00A83795" w:rsidP="00F224FF">
            <w:pPr>
              <w:spacing w:after="0" w:line="240" w:lineRule="auto"/>
              <w:jc w:val="center"/>
              <w:rPr>
                <w:rFonts w:ascii="Times New Roman" w:hAnsi="Times New Roman"/>
                <w:b/>
                <w:sz w:val="24"/>
                <w:szCs w:val="24"/>
                <w:lang w:eastAsia="ru-RU"/>
              </w:rPr>
            </w:pPr>
          </w:p>
        </w:tc>
        <w:tc>
          <w:tcPr>
            <w:tcW w:w="2961" w:type="dxa"/>
            <w:gridSpan w:val="3"/>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A83795" w:rsidRPr="00A70D77" w:rsidTr="00F224FF">
        <w:tc>
          <w:tcPr>
            <w:tcW w:w="924" w:type="dxa"/>
            <w:vMerge/>
          </w:tcPr>
          <w:p w:rsidR="00A83795" w:rsidRPr="00F224FF" w:rsidRDefault="00A83795" w:rsidP="00F224FF">
            <w:pPr>
              <w:spacing w:after="0" w:line="240" w:lineRule="auto"/>
              <w:jc w:val="both"/>
              <w:rPr>
                <w:rFonts w:ascii="Times New Roman" w:hAnsi="Times New Roman"/>
                <w:sz w:val="24"/>
                <w:szCs w:val="24"/>
                <w:lang w:eastAsia="ru-RU"/>
              </w:rPr>
            </w:pPr>
          </w:p>
        </w:tc>
        <w:tc>
          <w:tcPr>
            <w:tcW w:w="3607" w:type="dxa"/>
            <w:vMerge/>
          </w:tcPr>
          <w:p w:rsidR="00A83795" w:rsidRPr="00F224FF" w:rsidRDefault="00A83795" w:rsidP="00F224FF">
            <w:pPr>
              <w:spacing w:after="0" w:line="240" w:lineRule="auto"/>
              <w:jc w:val="both"/>
              <w:rPr>
                <w:rFonts w:ascii="Times New Roman" w:hAnsi="Times New Roman"/>
                <w:sz w:val="24"/>
                <w:szCs w:val="24"/>
                <w:lang w:eastAsia="ru-RU"/>
              </w:rPr>
            </w:pPr>
          </w:p>
        </w:tc>
        <w:tc>
          <w:tcPr>
            <w:tcW w:w="993"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A83795" w:rsidRPr="00F224FF" w:rsidRDefault="00A83795"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A83795" w:rsidRPr="00F224FF" w:rsidRDefault="00A83795" w:rsidP="00F224FF">
            <w:pPr>
              <w:spacing w:after="0" w:line="240" w:lineRule="auto"/>
              <w:jc w:val="both"/>
              <w:rPr>
                <w:rFonts w:ascii="Times New Roman" w:hAnsi="Times New Roman"/>
                <w:sz w:val="24"/>
                <w:szCs w:val="24"/>
                <w:lang w:eastAsia="ru-RU"/>
              </w:rPr>
            </w:pPr>
          </w:p>
        </w:tc>
      </w:tr>
      <w:tr w:rsidR="00A83795" w:rsidRPr="00A70D77" w:rsidTr="00F224FF">
        <w:tc>
          <w:tcPr>
            <w:tcW w:w="9634" w:type="dxa"/>
            <w:gridSpan w:val="6"/>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Раздел 1</w:t>
            </w:r>
          </w:p>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монументальной скульптуры, взаимосвязь с архитектурой.</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A83795" w:rsidRPr="00F224FF" w:rsidRDefault="00A83795" w:rsidP="00F224FF">
            <w:pPr>
              <w:spacing w:after="0" w:line="240" w:lineRule="auto"/>
              <w:jc w:val="center"/>
              <w:rPr>
                <w:rFonts w:ascii="Times New Roman" w:hAnsi="Times New Roman"/>
                <w:sz w:val="24"/>
                <w:szCs w:val="24"/>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Виды экстерьерной скульптуры, применение в различных архитектурных решениях.</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r w:rsidRPr="00713992">
              <w:rPr>
                <w:rFonts w:ascii="Times New Roman" w:hAnsi="Times New Roman"/>
                <w:sz w:val="24"/>
                <w:szCs w:val="24"/>
                <w:lang w:eastAsia="ru-RU"/>
              </w:rPr>
              <w:t>8</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Композиционные особенности создания монументальной скульптуры в экстерьере.</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r w:rsidRPr="00713992">
              <w:rPr>
                <w:rFonts w:ascii="Times New Roman" w:hAnsi="Times New Roman"/>
                <w:sz w:val="24"/>
                <w:szCs w:val="24"/>
                <w:lang w:eastAsia="ru-RU"/>
              </w:rPr>
              <w:t>8</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8</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F224FF" w:rsidRDefault="00A83795"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A83795" w:rsidRPr="00F224FF" w:rsidRDefault="00A83795" w:rsidP="007529CC">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 xml:space="preserve">48 </w:t>
            </w:r>
          </w:p>
        </w:tc>
        <w:tc>
          <w:tcPr>
            <w:tcW w:w="976"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2142" w:type="dxa"/>
          </w:tcPr>
          <w:p w:rsidR="00A83795" w:rsidRPr="00AA69D0"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A83795" w:rsidRPr="00A70D77" w:rsidTr="00F224FF">
        <w:tc>
          <w:tcPr>
            <w:tcW w:w="9634" w:type="dxa"/>
            <w:gridSpan w:val="6"/>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A83795" w:rsidRPr="00A70D77" w:rsidTr="00F224FF">
        <w:trPr>
          <w:trHeight w:val="557"/>
        </w:trPr>
        <w:tc>
          <w:tcPr>
            <w:tcW w:w="924" w:type="dxa"/>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p>
          <w:p w:rsidR="00A83795" w:rsidRPr="00F224FF" w:rsidRDefault="00A83795" w:rsidP="00F224FF">
            <w:pPr>
              <w:spacing w:after="0" w:line="240" w:lineRule="auto"/>
              <w:jc w:val="both"/>
              <w:rPr>
                <w:rFonts w:ascii="Times New Roman" w:hAnsi="Times New Roman"/>
                <w:sz w:val="24"/>
                <w:szCs w:val="24"/>
                <w:lang w:eastAsia="ru-RU"/>
              </w:rPr>
            </w:pPr>
          </w:p>
          <w:p w:rsidR="00A83795" w:rsidRPr="00F224FF" w:rsidRDefault="00A83795" w:rsidP="00F224FF">
            <w:pPr>
              <w:spacing w:after="0" w:line="240" w:lineRule="auto"/>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Раздел 2</w:t>
            </w:r>
          </w:p>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Композиционные особенности создания монументальной скульптуры в экстерьере.</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76"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557"/>
        </w:trPr>
        <w:tc>
          <w:tcPr>
            <w:tcW w:w="924" w:type="dxa"/>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557"/>
        </w:trPr>
        <w:tc>
          <w:tcPr>
            <w:tcW w:w="924" w:type="dxa"/>
          </w:tcPr>
          <w:p w:rsidR="00A83795" w:rsidRPr="00F224FF" w:rsidRDefault="00A83795"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F224FF" w:rsidRDefault="00A83795"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992" w:type="dxa"/>
          </w:tcPr>
          <w:p w:rsidR="00A83795" w:rsidRPr="00F224FF" w:rsidRDefault="00A83795" w:rsidP="007529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976"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A83795" w:rsidRPr="00A70D77" w:rsidTr="00F224FF">
        <w:tc>
          <w:tcPr>
            <w:tcW w:w="924" w:type="dxa"/>
          </w:tcPr>
          <w:p w:rsidR="00A83795" w:rsidRPr="00F224FF" w:rsidRDefault="00A83795"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976"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p>
        </w:tc>
      </w:tr>
    </w:tbl>
    <w:p w:rsidR="00A83795" w:rsidRPr="00FD7FBF" w:rsidRDefault="00A83795" w:rsidP="008E4327">
      <w:pPr>
        <w:jc w:val="both"/>
        <w:rPr>
          <w:rFonts w:ascii="Times New Roman" w:hAnsi="Times New Roman"/>
          <w:sz w:val="24"/>
          <w:szCs w:val="24"/>
        </w:rPr>
      </w:pPr>
      <w:r w:rsidRPr="00FD7FBF">
        <w:rPr>
          <w:rFonts w:ascii="Times New Roman" w:hAnsi="Times New Roman"/>
          <w:sz w:val="24"/>
          <w:szCs w:val="24"/>
        </w:rPr>
        <w:t xml:space="preserve">*- реализуется в форме практической подготовки </w:t>
      </w:r>
    </w:p>
    <w:p w:rsidR="00A83795" w:rsidRPr="008E4327" w:rsidRDefault="00A83795" w:rsidP="008E4327">
      <w:pPr>
        <w:pStyle w:val="a3"/>
        <w:ind w:left="360"/>
        <w:jc w:val="both"/>
      </w:pPr>
    </w:p>
    <w:p w:rsidR="00A83795" w:rsidRPr="00F224FF" w:rsidRDefault="00A83795"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Программа дисциплины, структурированная по темам / разделам</w:t>
      </w:r>
    </w:p>
    <w:p w:rsidR="00A83795" w:rsidRPr="00F224FF" w:rsidRDefault="00A83795" w:rsidP="00F224FF">
      <w:pPr>
        <w:autoSpaceDE w:val="0"/>
        <w:autoSpaceDN w:val="0"/>
        <w:adjustRightInd w:val="0"/>
        <w:spacing w:after="0" w:line="240" w:lineRule="auto"/>
        <w:ind w:left="1440"/>
        <w:jc w:val="center"/>
        <w:rPr>
          <w:rFonts w:ascii="Times New Roman" w:hAnsi="Times New Roman"/>
          <w:b/>
          <w:sz w:val="24"/>
          <w:szCs w:val="24"/>
          <w:lang w:eastAsia="ru-RU"/>
        </w:rPr>
      </w:pPr>
    </w:p>
    <w:p w:rsidR="00A83795" w:rsidRPr="00F224FF" w:rsidRDefault="00A83795"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83795" w:rsidRPr="00A70D77" w:rsidTr="00F224FF">
        <w:tc>
          <w:tcPr>
            <w:tcW w:w="684"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A83795" w:rsidRPr="00A70D77" w:rsidTr="00F224FF">
        <w:tc>
          <w:tcPr>
            <w:tcW w:w="684" w:type="dxa"/>
          </w:tcPr>
          <w:p w:rsidR="00A83795" w:rsidRPr="00F224FF" w:rsidRDefault="00A83795"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монументальной скульптуры, взаимосвязь с архитектурой.</w:t>
            </w:r>
          </w:p>
        </w:tc>
        <w:tc>
          <w:tcPr>
            <w:tcW w:w="6423"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 xml:space="preserve">Отличия экстерьерной и интерьерной монументальной скульптуры, способы интеграции скульптурной композиции в архитектурную среду. </w:t>
            </w:r>
          </w:p>
        </w:tc>
      </w:tr>
    </w:tbl>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83795" w:rsidRPr="00A70D77" w:rsidTr="00F224FF">
        <w:tc>
          <w:tcPr>
            <w:tcW w:w="704"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монументальной скульптуры, взаимосвязь с архитектурой.</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 xml:space="preserve">Отличия экстерьерной и интерьерной монументальной скульптуры, способы интеграции скульптурной композиции в архитектурную среду. </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Виды экстерьерной скульптуры, применение в различных архитектурных решениях.</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Экстерьерная скульптура в различных архитектурных ситуациях, различные композиционные решения организации скульптуры. Приемы технического исполнения, выбор материала, масштаба и др.</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Композиционные особенности создания монументальной скульптуры в экстерьере.</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Виды композиционного решения скульптуры в условиях конкретной архитектурной среды. Применение различных методов и средств создания монументальной скульптуры для максимальной выразительности.</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 xml:space="preserve">Факторы влияющие на восприятие скульптуры в экстерьере, размеры, масштабы, «отход», расстояние осмотра, перспективные искажения и </w:t>
            </w:r>
            <w:proofErr w:type="spellStart"/>
            <w:r w:rsidRPr="00A70D77">
              <w:rPr>
                <w:rFonts w:ascii="Times New Roman" w:hAnsi="Times New Roman"/>
                <w:sz w:val="24"/>
                <w:szCs w:val="24"/>
              </w:rPr>
              <w:t>тд</w:t>
            </w:r>
            <w:proofErr w:type="spellEnd"/>
            <w:r w:rsidRPr="00A70D77">
              <w:rPr>
                <w:rFonts w:ascii="Times New Roman" w:hAnsi="Times New Roman"/>
                <w:sz w:val="24"/>
                <w:szCs w:val="24"/>
              </w:rPr>
              <w:t xml:space="preserve">. Средства корректировки восприятия визуальных искажений крупных монументальных скульптурных объектов. </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Создание скульптурного произведения с учетом тематического, исторического и пластического образа архитектурного окружения. Грамотная организация работы по созданию архитектурной скульптуры в экстерьере с учетом всех необходимых факторов. Работа с источниками, анализ пространства, стилистических особенностей архитектуры и среды.</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Композиционные особенности создания монументальной скульптуры в экстерьере.</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Выполнение эскизных рисунков различных композиционных решений скульптуры в экстерьере.</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Выполнение рисунков, схем восприятия одной и той же скульптуры с различного ракурса, расстояния, различного масштаба и т.д.</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Выполнение графической работы по разработке скульптурного элемента, произведения или скульптурной композиции в экстерьерной среде. Схематично показать образ скульптуры в среде конкретной архитектуры.</w:t>
            </w:r>
          </w:p>
        </w:tc>
      </w:tr>
    </w:tbl>
    <w:p w:rsidR="00A83795" w:rsidRPr="00F224FF" w:rsidRDefault="00A83795"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A83795" w:rsidRPr="00F224FF" w:rsidRDefault="00A83795"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83795" w:rsidRPr="00A70D77" w:rsidTr="00F224FF">
        <w:tc>
          <w:tcPr>
            <w:tcW w:w="817"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A83795" w:rsidRPr="00A70D77" w:rsidTr="00F224FF">
        <w:tc>
          <w:tcPr>
            <w:tcW w:w="817"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A83795" w:rsidRDefault="00A83795" w:rsidP="00942E2B">
            <w:pPr>
              <w:jc w:val="both"/>
              <w:rPr>
                <w:rFonts w:ascii="Times New Roman" w:hAnsi="Times New Roman"/>
                <w:sz w:val="24"/>
                <w:szCs w:val="24"/>
              </w:rPr>
            </w:pPr>
            <w:r>
              <w:rPr>
                <w:rFonts w:ascii="Times New Roman" w:hAnsi="Times New Roman"/>
                <w:sz w:val="24"/>
                <w:szCs w:val="24"/>
              </w:rPr>
              <w:t>Раздел</w:t>
            </w:r>
            <w:r w:rsidRPr="00F224FF">
              <w:rPr>
                <w:rFonts w:ascii="Times New Roman" w:hAnsi="Times New Roman"/>
                <w:sz w:val="24"/>
                <w:szCs w:val="24"/>
              </w:rPr>
              <w:t>1</w:t>
            </w:r>
          </w:p>
          <w:p w:rsidR="00A83795" w:rsidRPr="00F224FF" w:rsidRDefault="00A83795" w:rsidP="00942E2B">
            <w:pPr>
              <w:spacing w:after="0" w:line="240" w:lineRule="auto"/>
              <w:rPr>
                <w:rFonts w:ascii="Times New Roman" w:hAnsi="Times New Roman"/>
                <w:color w:val="000000"/>
                <w:spacing w:val="2"/>
                <w:sz w:val="24"/>
                <w:szCs w:val="24"/>
                <w:highlight w:val="yellow"/>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6344" w:type="dxa"/>
          </w:tcPr>
          <w:p w:rsidR="00A83795" w:rsidRPr="00A70D77" w:rsidRDefault="00A83795" w:rsidP="00942E2B">
            <w:pPr>
              <w:shd w:val="clear" w:color="auto" w:fill="FFFFFF"/>
              <w:spacing w:line="240" w:lineRule="auto"/>
              <w:jc w:val="both"/>
              <w:rPr>
                <w:rFonts w:ascii="Times New Roman" w:hAnsi="Times New Roman"/>
                <w:color w:val="000000"/>
              </w:rPr>
            </w:pPr>
            <w:r w:rsidRPr="00A70D77">
              <w:rPr>
                <w:rFonts w:ascii="Times New Roman" w:hAnsi="Times New Roman"/>
                <w:color w:val="000000"/>
              </w:rPr>
              <w:t>Реферирование литературы</w:t>
            </w:r>
          </w:p>
          <w:p w:rsidR="00A83795" w:rsidRPr="00A70D77" w:rsidRDefault="00A83795" w:rsidP="00942E2B">
            <w:pPr>
              <w:shd w:val="clear" w:color="auto" w:fill="FFFFFF"/>
              <w:spacing w:line="240" w:lineRule="auto"/>
              <w:jc w:val="both"/>
              <w:rPr>
                <w:rFonts w:ascii="Times New Roman" w:hAnsi="Times New Roman"/>
                <w:color w:val="000000"/>
              </w:rPr>
            </w:pPr>
            <w:r w:rsidRPr="00A70D77">
              <w:rPr>
                <w:rFonts w:ascii="Times New Roman" w:hAnsi="Times New Roman"/>
                <w:color w:val="000000"/>
              </w:rPr>
              <w:t>Работа со справочными материалами</w:t>
            </w:r>
          </w:p>
          <w:p w:rsidR="00A83795" w:rsidRPr="00A70D77" w:rsidRDefault="00A83795" w:rsidP="00942E2B">
            <w:pPr>
              <w:shd w:val="clear" w:color="auto" w:fill="FFFFFF"/>
              <w:spacing w:line="240" w:lineRule="auto"/>
              <w:jc w:val="both"/>
              <w:rPr>
                <w:rFonts w:ascii="Times New Roman" w:hAnsi="Times New Roman"/>
                <w:color w:val="000000"/>
              </w:rPr>
            </w:pPr>
            <w:r w:rsidRPr="00A70D77">
              <w:rPr>
                <w:rFonts w:ascii="Times New Roman" w:hAnsi="Times New Roman"/>
                <w:color w:val="000000"/>
              </w:rPr>
              <w:t>Работа с Интернет-ресурсами</w:t>
            </w:r>
          </w:p>
          <w:p w:rsidR="00A83795" w:rsidRPr="00A70D77" w:rsidRDefault="00A83795" w:rsidP="00192F7E">
            <w:pPr>
              <w:shd w:val="clear" w:color="auto" w:fill="FFFFFF"/>
              <w:spacing w:line="240" w:lineRule="auto"/>
              <w:jc w:val="both"/>
              <w:rPr>
                <w:rFonts w:ascii="Times New Roman" w:hAnsi="Times New Roman"/>
                <w:color w:val="000000"/>
              </w:rPr>
            </w:pPr>
            <w:r w:rsidRPr="00A70D77">
              <w:rPr>
                <w:rFonts w:ascii="Times New Roman" w:hAnsi="Times New Roman"/>
                <w:color w:val="000000"/>
              </w:rPr>
              <w:t>Индивидуальные творческие задания</w:t>
            </w:r>
          </w:p>
          <w:p w:rsidR="00A83795" w:rsidRPr="00942E2B" w:rsidRDefault="00A83795" w:rsidP="00942E2B">
            <w:pPr>
              <w:shd w:val="clear" w:color="auto" w:fill="FFFFFF"/>
              <w:spacing w:after="0" w:line="240" w:lineRule="auto"/>
              <w:jc w:val="both"/>
              <w:rPr>
                <w:rFonts w:ascii="Times New Roman" w:hAnsi="Times New Roman"/>
                <w:color w:val="000000"/>
                <w:sz w:val="24"/>
                <w:szCs w:val="24"/>
                <w:highlight w:val="yellow"/>
                <w:lang w:eastAsia="ru-RU"/>
              </w:rPr>
            </w:pPr>
          </w:p>
        </w:tc>
      </w:tr>
      <w:tr w:rsidR="00A83795" w:rsidRPr="00A70D77" w:rsidTr="00F224FF">
        <w:tc>
          <w:tcPr>
            <w:tcW w:w="817"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A83795" w:rsidRDefault="00A83795" w:rsidP="00942E2B">
            <w:pPr>
              <w:widowControl w:val="0"/>
              <w:tabs>
                <w:tab w:val="right" w:leader="underscore" w:pos="9639"/>
              </w:tabs>
              <w:autoSpaceDE w:val="0"/>
              <w:autoSpaceDN w:val="0"/>
              <w:spacing w:after="0" w:line="240" w:lineRule="auto"/>
              <w:jc w:val="both"/>
              <w:rPr>
                <w:rFonts w:ascii="Times New Roman" w:hAnsi="Times New Roman"/>
                <w:sz w:val="24"/>
                <w:szCs w:val="24"/>
              </w:rPr>
            </w:pPr>
            <w:r>
              <w:rPr>
                <w:rFonts w:ascii="Times New Roman" w:hAnsi="Times New Roman"/>
                <w:sz w:val="24"/>
                <w:szCs w:val="24"/>
              </w:rPr>
              <w:t>Раздел2.</w:t>
            </w:r>
          </w:p>
          <w:p w:rsidR="00A83795" w:rsidRPr="00F224FF" w:rsidRDefault="00A83795" w:rsidP="00B55668">
            <w:pPr>
              <w:spacing w:after="0" w:line="240" w:lineRule="auto"/>
              <w:rPr>
                <w:rFonts w:ascii="Times New Roman" w:hAnsi="Times New Roman"/>
                <w:sz w:val="24"/>
                <w:szCs w:val="24"/>
                <w:lang w:eastAsia="ru-RU"/>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6344" w:type="dxa"/>
          </w:tcPr>
          <w:p w:rsidR="00A83795" w:rsidRPr="00A70D77" w:rsidRDefault="00A83795" w:rsidP="00942E2B">
            <w:pPr>
              <w:shd w:val="clear" w:color="auto" w:fill="FFFFFF"/>
              <w:spacing w:line="240" w:lineRule="auto"/>
              <w:jc w:val="both"/>
              <w:rPr>
                <w:rFonts w:ascii="Times New Roman" w:hAnsi="Times New Roman"/>
                <w:color w:val="000000"/>
              </w:rPr>
            </w:pPr>
            <w:r w:rsidRPr="00A70D77">
              <w:rPr>
                <w:rFonts w:ascii="Times New Roman" w:hAnsi="Times New Roman"/>
                <w:color w:val="000000"/>
              </w:rPr>
              <w:t>Работа с Интернет-ресурсами</w:t>
            </w:r>
          </w:p>
          <w:p w:rsidR="00A83795" w:rsidRPr="00A70D77" w:rsidRDefault="00A83795" w:rsidP="00192F7E">
            <w:pPr>
              <w:shd w:val="clear" w:color="auto" w:fill="FFFFFF"/>
              <w:spacing w:line="240" w:lineRule="auto"/>
              <w:jc w:val="both"/>
              <w:rPr>
                <w:rFonts w:ascii="Times New Roman" w:hAnsi="Times New Roman"/>
                <w:color w:val="000000"/>
              </w:rPr>
            </w:pPr>
            <w:r w:rsidRPr="00A70D77">
              <w:rPr>
                <w:rFonts w:ascii="Times New Roman" w:hAnsi="Times New Roman"/>
                <w:color w:val="000000"/>
              </w:rPr>
              <w:t>Индивидуальные творческие задания</w:t>
            </w:r>
          </w:p>
          <w:p w:rsidR="00A83795" w:rsidRPr="00942E2B" w:rsidRDefault="00A83795" w:rsidP="00942E2B">
            <w:pPr>
              <w:shd w:val="clear" w:color="auto" w:fill="FFFFFF"/>
              <w:spacing w:after="0" w:line="240" w:lineRule="auto"/>
              <w:jc w:val="both"/>
              <w:rPr>
                <w:rFonts w:ascii="Times New Roman" w:hAnsi="Times New Roman"/>
                <w:color w:val="000000"/>
                <w:sz w:val="24"/>
                <w:szCs w:val="24"/>
                <w:highlight w:val="yellow"/>
                <w:lang w:eastAsia="ru-RU"/>
              </w:rPr>
            </w:pPr>
          </w:p>
        </w:tc>
      </w:tr>
    </w:tbl>
    <w:p w:rsidR="00A83795" w:rsidRPr="00F224FF" w:rsidRDefault="00A83795"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A83795" w:rsidRPr="00F224FF" w:rsidRDefault="00A83795"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83795" w:rsidRPr="00D21EC5" w:rsidRDefault="00A83795" w:rsidP="007069DE">
      <w:pPr>
        <w:pStyle w:val="a3"/>
        <w:numPr>
          <w:ilvl w:val="0"/>
          <w:numId w:val="41"/>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A83795" w:rsidRPr="00D21EC5" w:rsidRDefault="00A83795" w:rsidP="007069DE">
      <w:pPr>
        <w:pStyle w:val="a3"/>
        <w:numPr>
          <w:ilvl w:val="0"/>
          <w:numId w:val="41"/>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A83795" w:rsidRPr="00EA2167" w:rsidRDefault="00A83795" w:rsidP="007069DE">
      <w:pPr>
        <w:pStyle w:val="a3"/>
        <w:widowControl/>
        <w:numPr>
          <w:ilvl w:val="0"/>
          <w:numId w:val="41"/>
        </w:numPr>
        <w:autoSpaceDE/>
        <w:autoSpaceDN/>
        <w:adjustRightInd/>
        <w:spacing w:before="270" w:after="270"/>
        <w:rPr>
          <w:rFonts w:ascii="Times" w:hAnsi="Times"/>
          <w:sz w:val="20"/>
          <w:szCs w:val="20"/>
        </w:rPr>
      </w:pPr>
      <w:r w:rsidRPr="00D21EC5">
        <w:t xml:space="preserve">Г.В. </w:t>
      </w:r>
      <w:proofErr w:type="spellStart"/>
      <w:r w:rsidRPr="00D21EC5">
        <w:t>ДудниковаПособие</w:t>
      </w:r>
      <w:proofErr w:type="spellEnd"/>
      <w:r w:rsidRPr="00D21EC5">
        <w:t xml:space="preserve"> по скульптуре. Рельеф. Учебное пособие - Гжель ГГУ, 2016г</w:t>
      </w:r>
    </w:p>
    <w:p w:rsidR="00A83795" w:rsidRPr="00F224FF" w:rsidRDefault="00A83795" w:rsidP="00F224FF">
      <w:pPr>
        <w:autoSpaceDE w:val="0"/>
        <w:autoSpaceDN w:val="0"/>
        <w:adjustRightInd w:val="0"/>
        <w:spacing w:after="0" w:line="240" w:lineRule="auto"/>
        <w:jc w:val="both"/>
        <w:rPr>
          <w:rFonts w:ascii="Times New Roman" w:hAnsi="Times New Roman"/>
          <w:b/>
          <w:sz w:val="24"/>
          <w:szCs w:val="24"/>
          <w:lang w:eastAsia="ru-RU"/>
        </w:rPr>
      </w:pPr>
    </w:p>
    <w:p w:rsidR="00A83795" w:rsidRPr="00F224FF" w:rsidRDefault="00A83795"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A83795" w:rsidRPr="00F224FF" w:rsidRDefault="00A83795"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A83795" w:rsidRPr="00F224FF" w:rsidRDefault="00A8379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A83795" w:rsidRPr="00F224FF" w:rsidRDefault="00A8379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A83795" w:rsidRPr="00F224FF" w:rsidRDefault="00A8379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A83795" w:rsidRPr="00F224FF" w:rsidRDefault="00A83795"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A83795" w:rsidRPr="00F224FF" w:rsidRDefault="00A83795"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83795" w:rsidRPr="00F224FF" w:rsidRDefault="00A83795"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A83795" w:rsidRPr="00CF6BD5" w:rsidRDefault="00A83795" w:rsidP="00CF6BD5">
      <w:pPr>
        <w:pStyle w:val="a3"/>
        <w:numPr>
          <w:ilvl w:val="1"/>
          <w:numId w:val="47"/>
        </w:numPr>
        <w:jc w:val="both"/>
        <w:rPr>
          <w:b/>
          <w:iCs/>
        </w:rPr>
      </w:pPr>
      <w:r w:rsidRPr="00CF6BD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2126"/>
        <w:gridCol w:w="4252"/>
      </w:tblGrid>
      <w:tr w:rsidR="00A83795" w:rsidRPr="00A70D77" w:rsidTr="00A70D77">
        <w:tc>
          <w:tcPr>
            <w:tcW w:w="3119" w:type="dxa"/>
          </w:tcPr>
          <w:p w:rsidR="00A83795" w:rsidRPr="00A70D77" w:rsidRDefault="00A83795" w:rsidP="00A70D77">
            <w:pPr>
              <w:pStyle w:val="a3"/>
              <w:ind w:left="0"/>
              <w:jc w:val="both"/>
              <w:rPr>
                <w:b/>
              </w:rPr>
            </w:pPr>
            <w:r w:rsidRPr="00A70D77">
              <w:rPr>
                <w:b/>
              </w:rPr>
              <w:t>Контролируемые разделы (темы)</w:t>
            </w:r>
          </w:p>
        </w:tc>
        <w:tc>
          <w:tcPr>
            <w:tcW w:w="2126" w:type="dxa"/>
          </w:tcPr>
          <w:p w:rsidR="00A83795" w:rsidRPr="00A70D77" w:rsidRDefault="00A83795" w:rsidP="00A70D77">
            <w:pPr>
              <w:pStyle w:val="a3"/>
              <w:ind w:left="0"/>
              <w:jc w:val="both"/>
              <w:rPr>
                <w:b/>
              </w:rPr>
            </w:pPr>
            <w:r w:rsidRPr="00A70D77">
              <w:rPr>
                <w:b/>
              </w:rPr>
              <w:t>Код контролируемой компетенции</w:t>
            </w:r>
          </w:p>
        </w:tc>
        <w:tc>
          <w:tcPr>
            <w:tcW w:w="4252" w:type="dxa"/>
          </w:tcPr>
          <w:p w:rsidR="00A83795" w:rsidRPr="00A70D77" w:rsidRDefault="00A83795" w:rsidP="00A70D77">
            <w:pPr>
              <w:pStyle w:val="a3"/>
              <w:ind w:left="0"/>
              <w:jc w:val="both"/>
              <w:rPr>
                <w:b/>
              </w:rPr>
            </w:pPr>
            <w:r w:rsidRPr="00A70D77">
              <w:rPr>
                <w:b/>
              </w:rPr>
              <w:t xml:space="preserve"> Наименование оценочного средства</w:t>
            </w:r>
          </w:p>
        </w:tc>
      </w:tr>
      <w:tr w:rsidR="00A83795" w:rsidRPr="00A70D77" w:rsidTr="00A70D77">
        <w:tc>
          <w:tcPr>
            <w:tcW w:w="3119"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Особенности монументальной скульптуры, взаимосвязь с архитектурой.</w:t>
            </w:r>
          </w:p>
        </w:tc>
        <w:tc>
          <w:tcPr>
            <w:tcW w:w="2126" w:type="dxa"/>
          </w:tcPr>
          <w:p w:rsidR="00A83795" w:rsidRDefault="00A83795" w:rsidP="00A70D77">
            <w:pPr>
              <w:pStyle w:val="a3"/>
              <w:ind w:left="0"/>
              <w:jc w:val="both"/>
            </w:pPr>
            <w:r>
              <w:t>ПК-3</w:t>
            </w:r>
          </w:p>
          <w:p w:rsidR="00A83795" w:rsidRPr="00703506" w:rsidRDefault="00A83795" w:rsidP="00A70D77">
            <w:pPr>
              <w:pStyle w:val="a3"/>
              <w:ind w:left="0"/>
              <w:jc w:val="both"/>
            </w:pPr>
            <w:r>
              <w:t>ПК-4</w:t>
            </w:r>
          </w:p>
        </w:tc>
        <w:tc>
          <w:tcPr>
            <w:tcW w:w="4252" w:type="dxa"/>
          </w:tcPr>
          <w:p w:rsidR="00A83795" w:rsidRPr="00703506" w:rsidRDefault="00A83795" w:rsidP="00A70D77">
            <w:pPr>
              <w:pStyle w:val="a3"/>
              <w:ind w:left="0"/>
              <w:jc w:val="both"/>
            </w:pPr>
            <w:r>
              <w:t>Просмотр практических работ, устный опрос</w:t>
            </w:r>
          </w:p>
        </w:tc>
      </w:tr>
      <w:tr w:rsidR="00A83795" w:rsidRPr="00A70D77" w:rsidTr="00A70D77">
        <w:tc>
          <w:tcPr>
            <w:tcW w:w="3119"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Виды экстерьерной скульптуры, применение в различных архитектурных решениях.</w:t>
            </w:r>
          </w:p>
        </w:tc>
        <w:tc>
          <w:tcPr>
            <w:tcW w:w="2126" w:type="dxa"/>
          </w:tcPr>
          <w:p w:rsidR="00A83795" w:rsidRDefault="00A83795" w:rsidP="00A70D77">
            <w:pPr>
              <w:pStyle w:val="a3"/>
              <w:ind w:left="0"/>
              <w:jc w:val="both"/>
            </w:pPr>
            <w:r>
              <w:t>ПК-3</w:t>
            </w:r>
          </w:p>
          <w:p w:rsidR="00A83795" w:rsidRPr="00703506" w:rsidRDefault="00A83795" w:rsidP="00A70D77">
            <w:pPr>
              <w:pStyle w:val="a3"/>
              <w:ind w:left="0"/>
              <w:jc w:val="both"/>
            </w:pPr>
            <w:r>
              <w:t>ПК-4</w:t>
            </w:r>
          </w:p>
        </w:tc>
        <w:tc>
          <w:tcPr>
            <w:tcW w:w="4252" w:type="dxa"/>
          </w:tcPr>
          <w:p w:rsidR="00A83795" w:rsidRPr="00703506" w:rsidRDefault="00A83795" w:rsidP="00A70D77">
            <w:pPr>
              <w:pStyle w:val="a3"/>
              <w:ind w:left="0"/>
              <w:jc w:val="both"/>
            </w:pPr>
            <w:r>
              <w:t>Просмотр практических работ, устный опрос</w:t>
            </w:r>
          </w:p>
        </w:tc>
      </w:tr>
      <w:tr w:rsidR="00A83795" w:rsidRPr="00A70D77" w:rsidTr="00A70D77">
        <w:tc>
          <w:tcPr>
            <w:tcW w:w="3119" w:type="dxa"/>
          </w:tcPr>
          <w:p w:rsidR="00A83795" w:rsidRPr="00A70D77" w:rsidRDefault="00A83795" w:rsidP="00A70D77">
            <w:pPr>
              <w:spacing w:after="0" w:line="240" w:lineRule="auto"/>
              <w:rPr>
                <w:rFonts w:ascii="Times New Roman" w:hAnsi="Times New Roman"/>
                <w:color w:val="000000"/>
                <w:spacing w:val="2"/>
                <w:sz w:val="24"/>
                <w:szCs w:val="24"/>
              </w:rPr>
            </w:pPr>
            <w:r w:rsidRPr="00A70D77">
              <w:rPr>
                <w:rFonts w:ascii="Times New Roman" w:hAnsi="Times New Roman"/>
                <w:sz w:val="24"/>
                <w:szCs w:val="24"/>
                <w:lang w:eastAsia="ru-RU"/>
              </w:rPr>
              <w:t>Композиционные особенности создания монументальной скульптуры в экстерьере.</w:t>
            </w:r>
          </w:p>
        </w:tc>
        <w:tc>
          <w:tcPr>
            <w:tcW w:w="2126" w:type="dxa"/>
          </w:tcPr>
          <w:p w:rsidR="00A83795" w:rsidRDefault="00A83795" w:rsidP="00A70D77">
            <w:pPr>
              <w:pStyle w:val="a3"/>
              <w:ind w:left="0"/>
              <w:jc w:val="both"/>
            </w:pPr>
            <w:r>
              <w:t>ПК-3</w:t>
            </w:r>
          </w:p>
          <w:p w:rsidR="00A83795" w:rsidRDefault="00A83795" w:rsidP="00A70D77">
            <w:pPr>
              <w:pStyle w:val="a3"/>
              <w:ind w:left="0"/>
              <w:jc w:val="both"/>
            </w:pPr>
            <w:r>
              <w:t>ПК-4</w:t>
            </w:r>
          </w:p>
        </w:tc>
        <w:tc>
          <w:tcPr>
            <w:tcW w:w="4252" w:type="dxa"/>
          </w:tcPr>
          <w:p w:rsidR="00A83795" w:rsidRDefault="00A83795" w:rsidP="00A70D77">
            <w:pPr>
              <w:pStyle w:val="a3"/>
              <w:ind w:left="0"/>
              <w:jc w:val="both"/>
            </w:pPr>
            <w:r>
              <w:t>Просмотр практических работ, устный опрос</w:t>
            </w:r>
          </w:p>
        </w:tc>
      </w:tr>
      <w:tr w:rsidR="00A83795" w:rsidRPr="00A70D77" w:rsidTr="00A70D77">
        <w:tc>
          <w:tcPr>
            <w:tcW w:w="3119" w:type="dxa"/>
          </w:tcPr>
          <w:p w:rsidR="00A83795" w:rsidRPr="00A70D77" w:rsidRDefault="00A83795" w:rsidP="00A70D77">
            <w:pPr>
              <w:spacing w:after="0" w:line="240" w:lineRule="auto"/>
              <w:rPr>
                <w:rFonts w:ascii="Times New Roman" w:hAnsi="Times New Roman"/>
                <w:color w:val="000000"/>
                <w:spacing w:val="2"/>
                <w:sz w:val="24"/>
                <w:szCs w:val="24"/>
              </w:rPr>
            </w:pPr>
            <w:r w:rsidRPr="00A70D77">
              <w:rPr>
                <w:rFonts w:ascii="Times New Roman" w:hAnsi="Times New Roman"/>
                <w:sz w:val="24"/>
                <w:szCs w:val="24"/>
                <w:lang w:eastAsia="ru-RU"/>
              </w:rPr>
              <w:t>Особенности восприятия экстерьерной скульптуры в архитектурной среде, факторы, влияющие на пластическое решение композиции.</w:t>
            </w:r>
          </w:p>
        </w:tc>
        <w:tc>
          <w:tcPr>
            <w:tcW w:w="2126" w:type="dxa"/>
          </w:tcPr>
          <w:p w:rsidR="00A83795" w:rsidRDefault="00A83795" w:rsidP="00A70D77">
            <w:pPr>
              <w:pStyle w:val="a3"/>
              <w:ind w:left="0"/>
              <w:jc w:val="both"/>
            </w:pPr>
            <w:r>
              <w:t>ПК-3</w:t>
            </w:r>
          </w:p>
          <w:p w:rsidR="00A83795" w:rsidRDefault="00A83795" w:rsidP="00A70D77">
            <w:pPr>
              <w:pStyle w:val="a3"/>
              <w:ind w:left="0"/>
              <w:jc w:val="both"/>
            </w:pPr>
            <w:r>
              <w:t>ПК-4</w:t>
            </w:r>
          </w:p>
        </w:tc>
        <w:tc>
          <w:tcPr>
            <w:tcW w:w="4252" w:type="dxa"/>
          </w:tcPr>
          <w:p w:rsidR="00A83795" w:rsidRDefault="00A83795" w:rsidP="00A70D77">
            <w:pPr>
              <w:pStyle w:val="a3"/>
              <w:ind w:left="0"/>
              <w:jc w:val="both"/>
            </w:pPr>
            <w:r>
              <w:t>Просмотр практических работ, устный опрос</w:t>
            </w:r>
          </w:p>
        </w:tc>
      </w:tr>
      <w:tr w:rsidR="00A83795" w:rsidRPr="00A70D77" w:rsidTr="00A70D77">
        <w:tc>
          <w:tcPr>
            <w:tcW w:w="3119" w:type="dxa"/>
          </w:tcPr>
          <w:p w:rsidR="00A83795" w:rsidRPr="00A70D77" w:rsidRDefault="00A83795" w:rsidP="00A70D77">
            <w:pPr>
              <w:spacing w:after="0" w:line="240" w:lineRule="auto"/>
              <w:rPr>
                <w:rFonts w:ascii="Times New Roman" w:hAnsi="Times New Roman"/>
                <w:color w:val="000000"/>
                <w:spacing w:val="2"/>
                <w:sz w:val="24"/>
                <w:szCs w:val="24"/>
              </w:rPr>
            </w:pPr>
            <w:r w:rsidRPr="00A70D77">
              <w:rPr>
                <w:rFonts w:ascii="Times New Roman" w:hAnsi="Times New Roman"/>
                <w:sz w:val="24"/>
                <w:szCs w:val="24"/>
                <w:lang w:eastAsia="ru-RU"/>
              </w:rPr>
              <w:t>Организация целостного художественного образа между экстерьерной скульптурой и архитектурой</w:t>
            </w:r>
          </w:p>
        </w:tc>
        <w:tc>
          <w:tcPr>
            <w:tcW w:w="2126" w:type="dxa"/>
          </w:tcPr>
          <w:p w:rsidR="00A83795" w:rsidRDefault="00A83795" w:rsidP="00A70D77">
            <w:pPr>
              <w:pStyle w:val="a3"/>
              <w:ind w:left="0"/>
              <w:jc w:val="both"/>
            </w:pPr>
            <w:r>
              <w:t>ПК-3</w:t>
            </w:r>
          </w:p>
          <w:p w:rsidR="00A83795" w:rsidRDefault="00A83795" w:rsidP="00A70D77">
            <w:pPr>
              <w:pStyle w:val="a3"/>
              <w:ind w:left="0"/>
              <w:jc w:val="both"/>
            </w:pPr>
            <w:r>
              <w:t>ПК-4</w:t>
            </w:r>
          </w:p>
        </w:tc>
        <w:tc>
          <w:tcPr>
            <w:tcW w:w="4252" w:type="dxa"/>
          </w:tcPr>
          <w:p w:rsidR="00A83795" w:rsidRDefault="00A83795" w:rsidP="00A70D77">
            <w:pPr>
              <w:pStyle w:val="a3"/>
              <w:ind w:left="0"/>
              <w:jc w:val="both"/>
            </w:pPr>
            <w:r>
              <w:t>Просмотр практических работ, устный опрос</w:t>
            </w:r>
          </w:p>
        </w:tc>
      </w:tr>
    </w:tbl>
    <w:p w:rsidR="00A83795" w:rsidRPr="00F224FF" w:rsidRDefault="00A83795" w:rsidP="00F224FF">
      <w:pPr>
        <w:autoSpaceDE w:val="0"/>
        <w:autoSpaceDN w:val="0"/>
        <w:adjustRightInd w:val="0"/>
        <w:spacing w:after="0" w:line="240" w:lineRule="auto"/>
        <w:ind w:left="1129"/>
        <w:jc w:val="both"/>
        <w:rPr>
          <w:rFonts w:ascii="Times New Roman" w:hAnsi="Times New Roman"/>
          <w:b/>
          <w:iCs/>
          <w:sz w:val="24"/>
          <w:szCs w:val="24"/>
          <w:lang w:eastAsia="ru-RU"/>
        </w:rPr>
      </w:pPr>
    </w:p>
    <w:p w:rsidR="00A83795" w:rsidRPr="00F224FF" w:rsidRDefault="00A83795" w:rsidP="00F224FF">
      <w:pPr>
        <w:autoSpaceDE w:val="0"/>
        <w:autoSpaceDN w:val="0"/>
        <w:adjustRightInd w:val="0"/>
        <w:spacing w:after="0" w:line="240" w:lineRule="auto"/>
        <w:ind w:left="720"/>
        <w:jc w:val="both"/>
        <w:rPr>
          <w:rFonts w:ascii="Times New Roman" w:hAnsi="Times New Roman"/>
          <w:iCs/>
          <w:sz w:val="24"/>
          <w:szCs w:val="24"/>
          <w:lang w:eastAsia="ru-RU"/>
        </w:rPr>
      </w:pPr>
    </w:p>
    <w:p w:rsidR="00A83795" w:rsidRDefault="00A83795" w:rsidP="00F224FF">
      <w:pPr>
        <w:autoSpaceDE w:val="0"/>
        <w:autoSpaceDN w:val="0"/>
        <w:adjustRightInd w:val="0"/>
        <w:spacing w:after="0" w:line="240" w:lineRule="auto"/>
        <w:ind w:firstLine="709"/>
        <w:jc w:val="both"/>
        <w:rPr>
          <w:rFonts w:ascii="Times New Roman" w:hAnsi="Times New Roman"/>
          <w:b/>
          <w:iCs/>
          <w:sz w:val="24"/>
          <w:szCs w:val="24"/>
          <w:lang w:eastAsia="ru-RU"/>
        </w:rPr>
      </w:pPr>
      <w:r w:rsidRPr="002468F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3795" w:rsidRPr="00AF4EF4" w:rsidRDefault="00A83795" w:rsidP="00F224FF">
      <w:pPr>
        <w:spacing w:after="0" w:line="240" w:lineRule="auto"/>
        <w:ind w:left="709"/>
        <w:jc w:val="both"/>
        <w:rPr>
          <w:rFonts w:ascii="Times New Roman" w:hAnsi="Times New Roman"/>
          <w:b/>
          <w:sz w:val="24"/>
          <w:szCs w:val="24"/>
          <w:lang w:eastAsia="ru-RU"/>
        </w:rPr>
      </w:pPr>
    </w:p>
    <w:p w:rsidR="00A83795" w:rsidRPr="00135139" w:rsidRDefault="00A83795" w:rsidP="002468F4">
      <w:pPr>
        <w:pStyle w:val="a8"/>
        <w:jc w:val="both"/>
        <w:rPr>
          <w:b/>
          <w:sz w:val="24"/>
          <w:szCs w:val="24"/>
        </w:rPr>
      </w:pPr>
      <w:r w:rsidRPr="00135139">
        <w:rPr>
          <w:b/>
          <w:sz w:val="24"/>
          <w:szCs w:val="24"/>
        </w:rPr>
        <w:t xml:space="preserve">Тема 1. </w:t>
      </w:r>
      <w:r w:rsidRPr="00135139">
        <w:rPr>
          <w:sz w:val="24"/>
          <w:szCs w:val="24"/>
        </w:rPr>
        <w:t>Композиционные особенности создания монументальной скульптуры в экстерьере.</w:t>
      </w:r>
    </w:p>
    <w:p w:rsidR="00A83795" w:rsidRPr="00135139" w:rsidRDefault="00A83795" w:rsidP="002468F4">
      <w:pPr>
        <w:jc w:val="both"/>
        <w:rPr>
          <w:rFonts w:ascii="Times New Roman" w:hAnsi="Times New Roman"/>
          <w:sz w:val="24"/>
          <w:szCs w:val="24"/>
        </w:rPr>
      </w:pPr>
      <w:r w:rsidRPr="00135139">
        <w:rPr>
          <w:rFonts w:ascii="Times New Roman" w:hAnsi="Times New Roman"/>
          <w:sz w:val="24"/>
          <w:szCs w:val="24"/>
        </w:rPr>
        <w:t>Выполнение эскизных рисунков различных композиционных решений скульптуры в экстерьере.</w:t>
      </w:r>
    </w:p>
    <w:p w:rsidR="00A83795" w:rsidRPr="00135139" w:rsidRDefault="00A83795" w:rsidP="002468F4">
      <w:pPr>
        <w:pStyle w:val="a8"/>
        <w:jc w:val="both"/>
        <w:rPr>
          <w:b/>
          <w:sz w:val="24"/>
          <w:szCs w:val="24"/>
        </w:rPr>
      </w:pPr>
    </w:p>
    <w:p w:rsidR="00A83795" w:rsidRPr="00135139" w:rsidRDefault="00A83795" w:rsidP="002468F4">
      <w:pPr>
        <w:jc w:val="both"/>
        <w:rPr>
          <w:rFonts w:ascii="Times New Roman" w:hAnsi="Times New Roman"/>
          <w:sz w:val="24"/>
          <w:szCs w:val="24"/>
        </w:rPr>
      </w:pPr>
      <w:r w:rsidRPr="00135139">
        <w:rPr>
          <w:rFonts w:ascii="Times New Roman" w:hAnsi="Times New Roman"/>
          <w:b/>
          <w:sz w:val="24"/>
          <w:szCs w:val="24"/>
        </w:rPr>
        <w:t xml:space="preserve">Тема 2. </w:t>
      </w:r>
      <w:r w:rsidRPr="00135139">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p w:rsidR="00A83795" w:rsidRPr="00135139" w:rsidRDefault="00A83795" w:rsidP="002468F4">
      <w:pPr>
        <w:jc w:val="both"/>
        <w:rPr>
          <w:rFonts w:ascii="Times New Roman" w:hAnsi="Times New Roman"/>
          <w:sz w:val="24"/>
          <w:szCs w:val="24"/>
        </w:rPr>
      </w:pPr>
      <w:r w:rsidRPr="00135139">
        <w:rPr>
          <w:rFonts w:ascii="Times New Roman" w:hAnsi="Times New Roman"/>
          <w:sz w:val="24"/>
          <w:szCs w:val="24"/>
        </w:rPr>
        <w:t>Выполнение рисунков, схем восприятия одной и той же скульптуры с различного ракурса, расстояния, различного масштаба и т</w:t>
      </w:r>
      <w:r>
        <w:rPr>
          <w:rFonts w:ascii="Times New Roman" w:hAnsi="Times New Roman"/>
          <w:sz w:val="24"/>
          <w:szCs w:val="24"/>
        </w:rPr>
        <w:t>.</w:t>
      </w:r>
      <w:r w:rsidRPr="00135139">
        <w:rPr>
          <w:rFonts w:ascii="Times New Roman" w:hAnsi="Times New Roman"/>
          <w:sz w:val="24"/>
          <w:szCs w:val="24"/>
        </w:rPr>
        <w:t>д.</w:t>
      </w:r>
    </w:p>
    <w:p w:rsidR="00A83795" w:rsidRPr="00135139" w:rsidRDefault="00A83795" w:rsidP="002468F4">
      <w:pPr>
        <w:pStyle w:val="a8"/>
        <w:jc w:val="both"/>
        <w:rPr>
          <w:b/>
          <w:sz w:val="24"/>
          <w:szCs w:val="24"/>
        </w:rPr>
      </w:pPr>
    </w:p>
    <w:p w:rsidR="00A83795" w:rsidRPr="00135139" w:rsidRDefault="00A83795" w:rsidP="002468F4">
      <w:pPr>
        <w:rPr>
          <w:rFonts w:ascii="Times New Roman" w:hAnsi="Times New Roman"/>
          <w:sz w:val="24"/>
          <w:szCs w:val="24"/>
        </w:rPr>
      </w:pPr>
      <w:r w:rsidRPr="00135139">
        <w:rPr>
          <w:rFonts w:ascii="Times New Roman" w:hAnsi="Times New Roman"/>
          <w:b/>
          <w:sz w:val="24"/>
          <w:szCs w:val="24"/>
        </w:rPr>
        <w:t xml:space="preserve">Тема 3. </w:t>
      </w:r>
      <w:r w:rsidRPr="00135139">
        <w:rPr>
          <w:rFonts w:ascii="Times New Roman" w:hAnsi="Times New Roman"/>
          <w:sz w:val="24"/>
          <w:szCs w:val="24"/>
        </w:rPr>
        <w:t>Организация целостного художественного образа между экстерьерной скульптурой и архитектурой</w:t>
      </w:r>
    </w:p>
    <w:p w:rsidR="00A83795" w:rsidRPr="00135139" w:rsidRDefault="00A83795" w:rsidP="002468F4">
      <w:pPr>
        <w:jc w:val="both"/>
        <w:rPr>
          <w:rFonts w:ascii="Times New Roman" w:hAnsi="Times New Roman"/>
          <w:sz w:val="24"/>
          <w:szCs w:val="24"/>
        </w:rPr>
      </w:pPr>
      <w:r w:rsidRPr="00135139">
        <w:rPr>
          <w:rFonts w:ascii="Times New Roman" w:hAnsi="Times New Roman"/>
          <w:sz w:val="24"/>
          <w:szCs w:val="24"/>
        </w:rPr>
        <w:t>Выполнение графической работы по разработке скульптурного элемента, произведения или скульптурной композиции в экстерьерной среде. Схематично показать образ скульптуры в среде конкретной архитектуры.</w:t>
      </w:r>
    </w:p>
    <w:p w:rsidR="00A83795" w:rsidRPr="00AF4EF4" w:rsidRDefault="00A83795"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A83795" w:rsidRPr="001B4C9C" w:rsidRDefault="00A83795" w:rsidP="001B4C9C">
      <w:pPr>
        <w:widowControl w:val="0"/>
        <w:autoSpaceDE w:val="0"/>
        <w:autoSpaceDN w:val="0"/>
        <w:adjustRightInd w:val="0"/>
        <w:ind w:firstLine="709"/>
        <w:jc w:val="both"/>
        <w:rPr>
          <w:rFonts w:ascii="Times New Roman" w:hAnsi="Times New Roman"/>
          <w:b/>
          <w:sz w:val="24"/>
          <w:szCs w:val="24"/>
        </w:rPr>
      </w:pPr>
      <w:r w:rsidRPr="001B4C9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83795" w:rsidRPr="001B4C9C" w:rsidRDefault="00A83795" w:rsidP="001B4C9C">
      <w:pPr>
        <w:autoSpaceDE w:val="0"/>
        <w:autoSpaceDN w:val="0"/>
        <w:adjustRightInd w:val="0"/>
        <w:ind w:firstLine="720"/>
        <w:jc w:val="both"/>
        <w:rPr>
          <w:rFonts w:ascii="Times New Roman" w:hAnsi="Times New Roman"/>
          <w:iCs/>
          <w:sz w:val="24"/>
          <w:szCs w:val="24"/>
        </w:rPr>
      </w:pPr>
      <w:r w:rsidRPr="001B4C9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1B4C9C">
        <w:rPr>
          <w:rFonts w:ascii="Times New Roman" w:hAnsi="Times New Roman"/>
          <w:iCs/>
          <w:sz w:val="24"/>
          <w:szCs w:val="24"/>
        </w:rPr>
        <w:t>сформированности</w:t>
      </w:r>
      <w:proofErr w:type="spellEnd"/>
      <w:r w:rsidRPr="001B4C9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3795" w:rsidRPr="00F224FF" w:rsidRDefault="00A83795"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83795" w:rsidRPr="00F224FF" w:rsidRDefault="00A83795" w:rsidP="001B4C9C">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7.</w:t>
      </w: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A83795" w:rsidRPr="00F96DAC" w:rsidRDefault="00A83795" w:rsidP="0017425B">
      <w:pPr>
        <w:pStyle w:val="1"/>
        <w:jc w:val="both"/>
        <w:rPr>
          <w:rFonts w:ascii="Times New Roman" w:hAnsi="Times New Roman"/>
          <w:b/>
          <w:i/>
          <w:sz w:val="24"/>
          <w:szCs w:val="24"/>
        </w:rPr>
      </w:pPr>
      <w:r w:rsidRPr="00F96DAC">
        <w:rPr>
          <w:rFonts w:ascii="Times New Roman" w:hAnsi="Times New Roman"/>
          <w:b/>
          <w:i/>
          <w:sz w:val="24"/>
          <w:szCs w:val="24"/>
        </w:rPr>
        <w:t>7.1 Основная учебная литература:</w:t>
      </w:r>
    </w:p>
    <w:p w:rsidR="00A83795" w:rsidRPr="00D21EC5" w:rsidRDefault="00A83795" w:rsidP="0017425B">
      <w:pPr>
        <w:pStyle w:val="a3"/>
        <w:numPr>
          <w:ilvl w:val="0"/>
          <w:numId w:val="43"/>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w:t>
      </w:r>
      <w:proofErr w:type="gramStart"/>
      <w:r w:rsidRPr="00D21EC5">
        <w:t>данные.—</w:t>
      </w:r>
      <w:proofErr w:type="gramEnd"/>
      <w:r w:rsidRPr="00D21EC5">
        <w:t xml:space="preserve">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A83795" w:rsidRDefault="00A83795" w:rsidP="0017425B">
      <w:pPr>
        <w:pStyle w:val="a3"/>
        <w:numPr>
          <w:ilvl w:val="0"/>
          <w:numId w:val="43"/>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A83795" w:rsidRPr="00670B79" w:rsidRDefault="00A83795" w:rsidP="00670B79">
      <w:pPr>
        <w:pStyle w:val="a3"/>
        <w:numPr>
          <w:ilvl w:val="0"/>
          <w:numId w:val="43"/>
        </w:numPr>
        <w:spacing w:after="200" w:line="276" w:lineRule="auto"/>
        <w:rPr>
          <w:i/>
        </w:rPr>
      </w:pPr>
      <w:r w:rsidRPr="008577CD">
        <w:t>Доронина, Л. Н. Скульптура сталинской эпохи (1930–1950-е годы) : монография / Л. Н. Доронина. — Электрон. текстовые данные - Москва : Московский городской педагогический университет, 2013. — 100 c. — Режим доступа: http://www.iprbookshop.ru/26609.html</w:t>
      </w:r>
      <w:r>
        <w:t xml:space="preserve">. - </w:t>
      </w:r>
      <w:r w:rsidRPr="003A786F">
        <w:t>ЭБС «</w:t>
      </w:r>
      <w:proofErr w:type="spellStart"/>
      <w:r w:rsidRPr="003A786F">
        <w:t>IPRbooks</w:t>
      </w:r>
      <w:proofErr w:type="spellEnd"/>
      <w:r w:rsidRPr="003A786F">
        <w:t>»</w:t>
      </w:r>
    </w:p>
    <w:p w:rsidR="00A83795" w:rsidRPr="00A13575" w:rsidRDefault="00A83795" w:rsidP="00670B79">
      <w:pPr>
        <w:pStyle w:val="a3"/>
        <w:widowControl/>
        <w:numPr>
          <w:ilvl w:val="0"/>
          <w:numId w:val="43"/>
        </w:numPr>
        <w:autoSpaceDE/>
        <w:autoSpaceDN/>
        <w:adjustRightInd/>
        <w:spacing w:after="200" w:line="276" w:lineRule="auto"/>
      </w:pPr>
      <w:r w:rsidRPr="00F32C69">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F32C69">
        <w:t>Панксенов</w:t>
      </w:r>
      <w:proofErr w:type="spellEnd"/>
      <w:r w:rsidRPr="00F32C69">
        <w:t xml:space="preserve">. — </w:t>
      </w:r>
      <w:r>
        <w:t xml:space="preserve">Электрон. текстовые данные - </w:t>
      </w:r>
      <w:r w:rsidRPr="00F32C69">
        <w:t>Нижний Новгород : Нижегородский государственный архитектурно-строительный университет, ЭБС АСВ, 2016. — 216 c. —</w:t>
      </w:r>
      <w:r>
        <w:t xml:space="preserve">Режим доступа: </w:t>
      </w:r>
      <w:r w:rsidRPr="00F32C69">
        <w:t xml:space="preserve">http://www.iprbookshop.ru/80841.html </w:t>
      </w:r>
      <w:r>
        <w:t xml:space="preserve">. - </w:t>
      </w:r>
      <w:r w:rsidRPr="003A786F">
        <w:t>ЭБС «</w:t>
      </w:r>
      <w:proofErr w:type="spellStart"/>
      <w:r w:rsidRPr="003A786F">
        <w:t>IPRbooks</w:t>
      </w:r>
      <w:proofErr w:type="spellEnd"/>
      <w:r w:rsidRPr="003A786F">
        <w:t>»</w:t>
      </w:r>
    </w:p>
    <w:p w:rsidR="00A83795" w:rsidRPr="00670B79" w:rsidRDefault="00A83795" w:rsidP="00670B79">
      <w:pPr>
        <w:pStyle w:val="a3"/>
        <w:numPr>
          <w:ilvl w:val="0"/>
          <w:numId w:val="46"/>
        </w:numPr>
        <w:spacing w:after="200" w:line="276" w:lineRule="auto"/>
        <w:rPr>
          <w:color w:val="000000"/>
        </w:rPr>
      </w:pPr>
      <w:r w:rsidRPr="00F32C69">
        <w:t xml:space="preserve">Оганесян, Г. Н. Скульптура : учебно-методическое пособие / Г. Н. Оганесян. — </w:t>
      </w:r>
      <w:r>
        <w:t xml:space="preserve">Электрон. текстовые данные - </w:t>
      </w:r>
      <w:r w:rsidRPr="00F32C69">
        <w:t>Новосибирск : Новосибирский государственный технический университет, 2019. — 64 c. —</w:t>
      </w:r>
      <w:r>
        <w:t xml:space="preserve"> Режим доступа: </w:t>
      </w:r>
      <w:r w:rsidRPr="00F32C69">
        <w:t>http://www.iprbookshop.ru/98736.html</w:t>
      </w:r>
      <w:r>
        <w:t xml:space="preserve">. - </w:t>
      </w:r>
      <w:r w:rsidRPr="003A786F">
        <w:t>ЭБС «</w:t>
      </w:r>
      <w:proofErr w:type="spellStart"/>
      <w:r w:rsidRPr="003A786F">
        <w:t>IPRbooks</w:t>
      </w:r>
      <w:proofErr w:type="spellEnd"/>
      <w:r w:rsidRPr="003A786F">
        <w:t>»</w:t>
      </w:r>
    </w:p>
    <w:p w:rsidR="00A83795" w:rsidRPr="00670B79" w:rsidRDefault="00A83795" w:rsidP="00670B79">
      <w:pPr>
        <w:pStyle w:val="a3"/>
        <w:numPr>
          <w:ilvl w:val="0"/>
          <w:numId w:val="46"/>
        </w:numPr>
        <w:spacing w:after="200" w:line="276" w:lineRule="auto"/>
        <w:rPr>
          <w:color w:val="000000"/>
        </w:rPr>
      </w:pPr>
      <w:r w:rsidRPr="00F32C69">
        <w:t xml:space="preserve"> Портнова, И. В. Скульптура : учебно-методическое пособие / И. В. Портнова. — </w:t>
      </w:r>
      <w:r>
        <w:t xml:space="preserve">Электрон. текстовые данные - </w:t>
      </w:r>
      <w:r w:rsidRPr="00F32C69">
        <w:t>Москва : Российский университет дружбы народов, 2017. — 60 c. —</w:t>
      </w:r>
      <w:r>
        <w:t xml:space="preserve">Режим доступа: </w:t>
      </w:r>
      <w:r w:rsidRPr="00F32C69">
        <w:t>http://www.iprbookshop.ru/91070.html</w:t>
      </w:r>
      <w:r>
        <w:t xml:space="preserve">. - </w:t>
      </w:r>
      <w:r w:rsidRPr="003A786F">
        <w:t>ЭБС «</w:t>
      </w:r>
      <w:proofErr w:type="spellStart"/>
      <w:r w:rsidRPr="003A786F">
        <w:t>IPRbooks</w:t>
      </w:r>
      <w:proofErr w:type="spellEnd"/>
      <w:r w:rsidRPr="003A786F">
        <w:t>»</w:t>
      </w:r>
    </w:p>
    <w:p w:rsidR="00A83795" w:rsidRPr="00A13575" w:rsidRDefault="00A83795" w:rsidP="00670B79">
      <w:pPr>
        <w:pStyle w:val="a3"/>
        <w:widowControl/>
        <w:numPr>
          <w:ilvl w:val="0"/>
          <w:numId w:val="46"/>
        </w:numPr>
        <w:autoSpaceDE/>
        <w:autoSpaceDN/>
        <w:adjustRightInd/>
        <w:spacing w:after="200" w:line="276" w:lineRule="auto"/>
        <w:rPr>
          <w:color w:val="000000"/>
        </w:rPr>
      </w:pPr>
      <w:r w:rsidRPr="00F32C69">
        <w:t xml:space="preserve"> Владимир Цигаль: Монументальная и станковая скульптура. Рисунки. - Л.: Художник РСФСР, 1989</w:t>
      </w:r>
    </w:p>
    <w:p w:rsidR="00A83795" w:rsidRPr="0060033C" w:rsidRDefault="00A83795" w:rsidP="0017425B">
      <w:pPr>
        <w:pStyle w:val="a3"/>
        <w:widowControl/>
        <w:autoSpaceDE/>
        <w:autoSpaceDN/>
        <w:adjustRightInd/>
      </w:pPr>
    </w:p>
    <w:p w:rsidR="00A83795" w:rsidRPr="00F96DAC" w:rsidRDefault="00A83795" w:rsidP="0017425B">
      <w:pPr>
        <w:pStyle w:val="a3"/>
        <w:widowControl/>
        <w:autoSpaceDE/>
        <w:autoSpaceDN/>
        <w:adjustRightInd/>
        <w:rPr>
          <w:b/>
          <w:i/>
          <w:color w:val="000000"/>
          <w:shd w:val="clear" w:color="auto" w:fill="FCFCFC"/>
        </w:rPr>
      </w:pPr>
      <w:r>
        <w:rPr>
          <w:i/>
          <w:color w:val="000000"/>
          <w:shd w:val="clear" w:color="auto" w:fill="FCFCFC"/>
        </w:rPr>
        <w:t>7</w:t>
      </w:r>
      <w:r w:rsidRPr="00F96DAC">
        <w:rPr>
          <w:b/>
          <w:i/>
          <w:color w:val="000000"/>
          <w:shd w:val="clear" w:color="auto" w:fill="FCFCFC"/>
        </w:rPr>
        <w:t>.2. Дополнительная учебная литература</w:t>
      </w:r>
    </w:p>
    <w:p w:rsidR="00A83795" w:rsidRPr="00D21EC5" w:rsidRDefault="00A83795" w:rsidP="0017425B">
      <w:pPr>
        <w:pStyle w:val="a3"/>
        <w:numPr>
          <w:ilvl w:val="0"/>
          <w:numId w:val="42"/>
        </w:numPr>
        <w:outlineLvl w:val="0"/>
      </w:pPr>
      <w:r w:rsidRPr="00D21EC5">
        <w:t xml:space="preserve">Г.В. </w:t>
      </w:r>
      <w:proofErr w:type="spellStart"/>
      <w:r w:rsidRPr="00D21EC5">
        <w:t>ДудниковаПособие</w:t>
      </w:r>
      <w:proofErr w:type="spellEnd"/>
      <w:r w:rsidRPr="00D21EC5">
        <w:t xml:space="preserve"> по скульптуре. Рельеф. Учебное пособие - Гжель ГГУ, 2016г.</w:t>
      </w:r>
    </w:p>
    <w:p w:rsidR="00A83795" w:rsidRPr="0060033C" w:rsidRDefault="00A83795" w:rsidP="0017425B">
      <w:pPr>
        <w:pStyle w:val="a3"/>
        <w:widowControl/>
        <w:autoSpaceDE/>
        <w:autoSpaceDN/>
        <w:adjustRightInd/>
        <w:rPr>
          <w:i/>
        </w:rPr>
      </w:pPr>
    </w:p>
    <w:p w:rsidR="00A83795" w:rsidRPr="00F224FF" w:rsidRDefault="00A83795"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7.</w:t>
      </w:r>
      <w:proofErr w:type="gramStart"/>
      <w:r w:rsidRPr="00F224FF">
        <w:rPr>
          <w:rFonts w:ascii="Times New Roman" w:hAnsi="Times New Roman"/>
          <w:b/>
          <w:iCs/>
          <w:sz w:val="24"/>
          <w:szCs w:val="24"/>
          <w:lang w:eastAsia="ru-RU"/>
        </w:rPr>
        <w:t>3.Периодические</w:t>
      </w:r>
      <w:proofErr w:type="gramEnd"/>
      <w:r w:rsidRPr="00F224FF">
        <w:rPr>
          <w:rFonts w:ascii="Times New Roman" w:hAnsi="Times New Roman"/>
          <w:b/>
          <w:iCs/>
          <w:sz w:val="24"/>
          <w:szCs w:val="24"/>
          <w:lang w:eastAsia="ru-RU"/>
        </w:rPr>
        <w:t xml:space="preserve"> издания </w:t>
      </w:r>
    </w:p>
    <w:p w:rsidR="00A83795" w:rsidRPr="00F224FF" w:rsidRDefault="00A83795"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A83795" w:rsidRPr="00F224FF" w:rsidRDefault="00A83795"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A83795" w:rsidRPr="00F224FF" w:rsidRDefault="00A83795"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A83795" w:rsidRPr="00F224FF" w:rsidRDefault="00A83795" w:rsidP="00F224FF">
      <w:pPr>
        <w:spacing w:after="0" w:line="240" w:lineRule="auto"/>
        <w:rPr>
          <w:rFonts w:ascii="Times New Roman" w:hAnsi="Times New Roman"/>
          <w:iCs/>
          <w:sz w:val="24"/>
          <w:szCs w:val="24"/>
          <w:lang w:eastAsia="ru-RU"/>
        </w:rPr>
      </w:pPr>
    </w:p>
    <w:p w:rsidR="00A83795" w:rsidRPr="00F224FF" w:rsidRDefault="00A83795"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83795" w:rsidRPr="00F224FF" w:rsidRDefault="00F96DAC"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A83795" w:rsidRPr="00F224FF">
          <w:rPr>
            <w:rFonts w:ascii="Times New Roman" w:hAnsi="Times New Roman"/>
            <w:color w:val="0066CC"/>
            <w:sz w:val="24"/>
            <w:szCs w:val="24"/>
            <w:u w:val="single"/>
            <w:shd w:val="clear" w:color="auto" w:fill="FFFFFF"/>
            <w:lang w:eastAsia="ru-RU"/>
          </w:rPr>
          <w:t>www.iprbookshop.ru</w:t>
        </w:r>
      </w:hyperlink>
      <w:r w:rsidR="00A83795" w:rsidRPr="00F224FF">
        <w:rPr>
          <w:rFonts w:ascii="Times New Roman" w:hAnsi="Times New Roman"/>
          <w:sz w:val="24"/>
          <w:szCs w:val="24"/>
          <w:shd w:val="clear" w:color="auto" w:fill="FFFFFF"/>
          <w:lang w:eastAsia="ru-RU"/>
        </w:rPr>
        <w:t xml:space="preserve">  - электронно-библиотечная система</w:t>
      </w:r>
    </w:p>
    <w:p w:rsidR="00A83795" w:rsidRPr="00F224FF" w:rsidRDefault="00A83795"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A83795" w:rsidRPr="00F224FF" w:rsidRDefault="00A83795"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A83795" w:rsidRPr="00F224FF" w:rsidRDefault="00A83795"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A83795" w:rsidRPr="00F224FF" w:rsidRDefault="00A83795" w:rsidP="00F224FF">
      <w:pPr>
        <w:autoSpaceDE w:val="0"/>
        <w:autoSpaceDN w:val="0"/>
        <w:adjustRightInd w:val="0"/>
        <w:spacing w:after="0" w:line="240" w:lineRule="auto"/>
        <w:ind w:left="720"/>
        <w:rPr>
          <w:rFonts w:ascii="Times New Roman" w:hAnsi="Times New Roman"/>
          <w:b/>
          <w:bCs/>
          <w:i/>
          <w:iCs/>
          <w:sz w:val="24"/>
          <w:szCs w:val="24"/>
          <w:lang w:eastAsia="ru-RU"/>
        </w:rPr>
      </w:pPr>
    </w:p>
    <w:p w:rsidR="00A83795" w:rsidRPr="00F224FF" w:rsidRDefault="00A83795"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A83795" w:rsidRPr="007A5CC5" w:rsidRDefault="00A83795" w:rsidP="00046BEB">
      <w:pPr>
        <w:pStyle w:val="ConsPlusNormal"/>
        <w:widowControl/>
        <w:ind w:firstLine="360"/>
        <w:contextualSpacing/>
        <w:jc w:val="both"/>
        <w:rPr>
          <w:bCs/>
          <w:sz w:val="24"/>
          <w:szCs w:val="24"/>
        </w:rPr>
      </w:pPr>
      <w:r w:rsidRPr="007A5CC5">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A5CC5">
        <w:rPr>
          <w:bCs/>
          <w:sz w:val="24"/>
          <w:szCs w:val="24"/>
        </w:rPr>
        <w:t>Подготовка к практическим занятиям включает обязательное наличие необходимых для работы инструментов.</w:t>
      </w:r>
    </w:p>
    <w:p w:rsidR="00A83795" w:rsidRPr="007A5CC5" w:rsidRDefault="00A83795" w:rsidP="00046BEB">
      <w:pPr>
        <w:ind w:firstLine="708"/>
        <w:contextualSpacing/>
        <w:jc w:val="both"/>
        <w:rPr>
          <w:rFonts w:ascii="Times New Roman" w:hAnsi="Times New Roman"/>
          <w:sz w:val="24"/>
          <w:szCs w:val="24"/>
        </w:rPr>
      </w:pPr>
      <w:r w:rsidRPr="007A5CC5">
        <w:rPr>
          <w:rFonts w:ascii="Times New Roman" w:hAnsi="Times New Roman"/>
          <w:sz w:val="24"/>
          <w:szCs w:val="24"/>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83795" w:rsidRPr="007A5CC5" w:rsidRDefault="00A83795" w:rsidP="00046BEB">
      <w:pPr>
        <w:ind w:firstLine="360"/>
        <w:contextualSpacing/>
        <w:jc w:val="both"/>
        <w:rPr>
          <w:rFonts w:ascii="Times New Roman" w:hAnsi="Times New Roman"/>
          <w:sz w:val="24"/>
          <w:szCs w:val="24"/>
        </w:rPr>
      </w:pPr>
      <w:r w:rsidRPr="007A5CC5">
        <w:rPr>
          <w:rFonts w:ascii="Times New Roman" w:hAnsi="Times New Roman"/>
          <w:sz w:val="24"/>
          <w:szCs w:val="24"/>
        </w:rPr>
        <w:t>Самостоятельная работа студентов складывается из следующих составляющих:</w:t>
      </w:r>
    </w:p>
    <w:p w:rsidR="00A83795" w:rsidRPr="007A5CC5" w:rsidRDefault="00A83795" w:rsidP="00046BEB">
      <w:pPr>
        <w:pStyle w:val="a3"/>
        <w:widowControl/>
        <w:numPr>
          <w:ilvl w:val="0"/>
          <w:numId w:val="44"/>
        </w:numPr>
        <w:autoSpaceDE/>
        <w:autoSpaceDN/>
        <w:adjustRightInd/>
        <w:jc w:val="both"/>
      </w:pPr>
      <w:r w:rsidRPr="007A5CC5">
        <w:t xml:space="preserve">работа с основной и дополнительной литературой, с материалами, иллюстрациями из интернета; </w:t>
      </w:r>
    </w:p>
    <w:p w:rsidR="00A83795" w:rsidRPr="007A5CC5" w:rsidRDefault="00A83795" w:rsidP="00046BEB">
      <w:pPr>
        <w:pStyle w:val="a3"/>
        <w:widowControl/>
        <w:numPr>
          <w:ilvl w:val="0"/>
          <w:numId w:val="44"/>
        </w:numPr>
        <w:autoSpaceDE/>
        <w:autoSpaceDN/>
        <w:adjustRightInd/>
        <w:jc w:val="both"/>
      </w:pPr>
      <w:r w:rsidRPr="007A5CC5">
        <w:t>внеаудиторная подготовка к выполнению заданий и упражнений;</w:t>
      </w:r>
    </w:p>
    <w:p w:rsidR="00A83795" w:rsidRPr="007A5CC5" w:rsidRDefault="00A83795" w:rsidP="00046BEB">
      <w:pPr>
        <w:pStyle w:val="a3"/>
        <w:widowControl/>
        <w:numPr>
          <w:ilvl w:val="0"/>
          <w:numId w:val="44"/>
        </w:numPr>
        <w:autoSpaceDE/>
        <w:autoSpaceDN/>
        <w:adjustRightInd/>
        <w:jc w:val="both"/>
      </w:pPr>
      <w:r w:rsidRPr="007A5CC5">
        <w:t>выполнение самостоятельных практических работ;</w:t>
      </w:r>
    </w:p>
    <w:p w:rsidR="00A83795" w:rsidRPr="007A5CC5" w:rsidRDefault="00A83795" w:rsidP="00046BEB">
      <w:pPr>
        <w:pStyle w:val="a3"/>
        <w:widowControl/>
        <w:numPr>
          <w:ilvl w:val="0"/>
          <w:numId w:val="44"/>
        </w:numPr>
        <w:autoSpaceDE/>
        <w:autoSpaceDN/>
        <w:adjustRightInd/>
        <w:jc w:val="both"/>
      </w:pPr>
      <w:r w:rsidRPr="007A5CC5">
        <w:t>подготовка к  зачетам  непосредственно перед ними.</w:t>
      </w:r>
    </w:p>
    <w:p w:rsidR="00A83795" w:rsidRPr="007A5CC5" w:rsidRDefault="00A83795" w:rsidP="00046BEB">
      <w:pPr>
        <w:ind w:firstLine="360"/>
        <w:contextualSpacing/>
        <w:jc w:val="both"/>
        <w:rPr>
          <w:rFonts w:ascii="Times New Roman" w:hAnsi="Times New Roman"/>
          <w:sz w:val="24"/>
          <w:szCs w:val="24"/>
        </w:rPr>
      </w:pPr>
      <w:r w:rsidRPr="007A5CC5">
        <w:rPr>
          <w:rFonts w:ascii="Times New Roman" w:hAnsi="Times New Roman"/>
          <w:sz w:val="24"/>
          <w:szCs w:val="24"/>
        </w:rPr>
        <w:t>Зачет проводится в форме просмотра, поэтому необходимо выставить учебные работы, заранее, в подготовленной аудитории.</w:t>
      </w:r>
    </w:p>
    <w:p w:rsidR="00A83795" w:rsidRPr="007A5CC5" w:rsidRDefault="00A83795" w:rsidP="00046BEB">
      <w:pPr>
        <w:ind w:firstLine="360"/>
        <w:contextualSpacing/>
        <w:jc w:val="both"/>
        <w:rPr>
          <w:rFonts w:ascii="Times New Roman" w:hAnsi="Times New Roman"/>
          <w:sz w:val="24"/>
          <w:szCs w:val="24"/>
        </w:rPr>
      </w:pPr>
      <w:r w:rsidRPr="007A5CC5">
        <w:rPr>
          <w:rFonts w:ascii="Times New Roman" w:hAnsi="Times New Roman"/>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83795" w:rsidRPr="007A5CC5" w:rsidRDefault="00A83795" w:rsidP="00046BEB">
      <w:pPr>
        <w:contextualSpacing/>
        <w:jc w:val="both"/>
        <w:rPr>
          <w:rFonts w:ascii="Times New Roman" w:hAnsi="Times New Roman"/>
          <w:bCs/>
          <w:sz w:val="24"/>
          <w:szCs w:val="24"/>
        </w:rPr>
      </w:pPr>
      <w:r w:rsidRPr="007A5CC5">
        <w:rPr>
          <w:rFonts w:ascii="Times New Roman" w:hAnsi="Times New Roman"/>
          <w:bCs/>
          <w:sz w:val="24"/>
          <w:szCs w:val="24"/>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83795" w:rsidRPr="007A5CC5" w:rsidRDefault="00A83795" w:rsidP="00046BEB">
      <w:pPr>
        <w:contextualSpacing/>
        <w:jc w:val="both"/>
        <w:rPr>
          <w:rFonts w:ascii="Times New Roman" w:hAnsi="Times New Roman"/>
          <w:sz w:val="24"/>
          <w:szCs w:val="24"/>
        </w:rPr>
      </w:pPr>
      <w:r w:rsidRPr="007A5CC5">
        <w:rPr>
          <w:rFonts w:ascii="Times New Roman" w:hAnsi="Times New Roman"/>
          <w:sz w:val="24"/>
          <w:szCs w:val="24"/>
        </w:rPr>
        <w:t>Обязательное выполнение основных этапов работы:</w:t>
      </w:r>
    </w:p>
    <w:p w:rsidR="00A83795" w:rsidRPr="007A5CC5" w:rsidRDefault="00A83795" w:rsidP="00046BEB">
      <w:pPr>
        <w:pStyle w:val="a3"/>
        <w:widowControl/>
        <w:numPr>
          <w:ilvl w:val="0"/>
          <w:numId w:val="45"/>
        </w:numPr>
        <w:ind w:left="426"/>
        <w:jc w:val="both"/>
      </w:pPr>
      <w:r w:rsidRPr="007A5CC5">
        <w:t>регулярно посещать занятия;</w:t>
      </w:r>
    </w:p>
    <w:p w:rsidR="00A83795" w:rsidRPr="007A5CC5" w:rsidRDefault="00A83795" w:rsidP="00046BEB">
      <w:pPr>
        <w:pStyle w:val="a3"/>
        <w:widowControl/>
        <w:numPr>
          <w:ilvl w:val="0"/>
          <w:numId w:val="45"/>
        </w:numPr>
        <w:ind w:left="426"/>
        <w:jc w:val="both"/>
      </w:pPr>
      <w:r w:rsidRPr="007A5CC5">
        <w:t>тщательное изучение теоретических аспектов предмета;</w:t>
      </w:r>
    </w:p>
    <w:p w:rsidR="00A83795" w:rsidRPr="007A5CC5" w:rsidRDefault="00A83795" w:rsidP="00046BEB">
      <w:pPr>
        <w:pStyle w:val="a3"/>
        <w:widowControl/>
        <w:numPr>
          <w:ilvl w:val="0"/>
          <w:numId w:val="45"/>
        </w:numPr>
        <w:ind w:left="426"/>
        <w:jc w:val="both"/>
      </w:pPr>
      <w:r w:rsidRPr="007A5CC5">
        <w:t xml:space="preserve">выполнение всех практических упражнений; </w:t>
      </w:r>
    </w:p>
    <w:p w:rsidR="00A83795" w:rsidRPr="007A5CC5" w:rsidRDefault="00A83795" w:rsidP="00046BEB">
      <w:pPr>
        <w:pStyle w:val="a3"/>
        <w:widowControl/>
        <w:numPr>
          <w:ilvl w:val="0"/>
          <w:numId w:val="45"/>
        </w:numPr>
        <w:ind w:left="426"/>
        <w:jc w:val="both"/>
      </w:pPr>
      <w:r w:rsidRPr="007A5CC5">
        <w:t>Выполнение работ в соответствии со следующим планом:</w:t>
      </w:r>
    </w:p>
    <w:p w:rsidR="00A83795" w:rsidRPr="007A5CC5" w:rsidRDefault="00A83795" w:rsidP="00046BEB">
      <w:pPr>
        <w:pStyle w:val="a3"/>
        <w:widowControl/>
        <w:numPr>
          <w:ilvl w:val="0"/>
          <w:numId w:val="45"/>
        </w:numPr>
        <w:ind w:left="426"/>
        <w:jc w:val="both"/>
      </w:pPr>
      <w:r w:rsidRPr="007A5CC5">
        <w:t>выполнение работ согласно темы задания;</w:t>
      </w:r>
    </w:p>
    <w:p w:rsidR="00A83795" w:rsidRPr="007A5CC5" w:rsidRDefault="00A83795" w:rsidP="00046BEB">
      <w:pPr>
        <w:pStyle w:val="a3"/>
        <w:widowControl/>
        <w:numPr>
          <w:ilvl w:val="0"/>
          <w:numId w:val="45"/>
        </w:numPr>
        <w:ind w:left="426"/>
        <w:jc w:val="both"/>
      </w:pPr>
      <w:r w:rsidRPr="007A5CC5">
        <w:t>соблюдение соответствия объема выполненной работы календарно-тематическому плану;</w:t>
      </w:r>
    </w:p>
    <w:p w:rsidR="00A83795" w:rsidRPr="007A5CC5" w:rsidRDefault="00A83795" w:rsidP="00046BEB">
      <w:pPr>
        <w:pStyle w:val="a3"/>
        <w:widowControl/>
        <w:numPr>
          <w:ilvl w:val="0"/>
          <w:numId w:val="45"/>
        </w:numPr>
        <w:ind w:left="426"/>
        <w:jc w:val="both"/>
      </w:pPr>
      <w:r w:rsidRPr="007A5CC5">
        <w:t>выполнение задачи на конкретное занятие;</w:t>
      </w:r>
    </w:p>
    <w:p w:rsidR="00A83795" w:rsidRPr="007A5CC5" w:rsidRDefault="00A83795" w:rsidP="00046BEB">
      <w:pPr>
        <w:pStyle w:val="a3"/>
        <w:widowControl/>
        <w:numPr>
          <w:ilvl w:val="0"/>
          <w:numId w:val="45"/>
        </w:numPr>
        <w:ind w:left="426"/>
        <w:jc w:val="both"/>
      </w:pPr>
      <w:r w:rsidRPr="007A5CC5">
        <w:t>соблюдение правильной последовательности выполнения работы;</w:t>
      </w:r>
    </w:p>
    <w:p w:rsidR="00A83795" w:rsidRPr="007A5CC5" w:rsidRDefault="00A83795" w:rsidP="00046BEB">
      <w:pPr>
        <w:pStyle w:val="a3"/>
        <w:widowControl/>
        <w:numPr>
          <w:ilvl w:val="0"/>
          <w:numId w:val="45"/>
        </w:numPr>
        <w:ind w:left="426"/>
        <w:jc w:val="both"/>
      </w:pPr>
      <w:r w:rsidRPr="007A5CC5">
        <w:t>участие в просмотре работ, обсуждении недостатков, индивидуальная беседа с преподавателем.</w:t>
      </w:r>
    </w:p>
    <w:p w:rsidR="00A83795" w:rsidRPr="00F224FF" w:rsidRDefault="00A83795"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A83795" w:rsidRPr="00F224FF" w:rsidRDefault="00A83795" w:rsidP="00F224FF">
      <w:pPr>
        <w:autoSpaceDE w:val="0"/>
        <w:autoSpaceDN w:val="0"/>
        <w:adjustRightInd w:val="0"/>
        <w:spacing w:after="0" w:line="240" w:lineRule="auto"/>
        <w:jc w:val="both"/>
        <w:rPr>
          <w:rFonts w:ascii="Times New Roman" w:hAnsi="Times New Roman"/>
          <w:sz w:val="24"/>
          <w:szCs w:val="24"/>
          <w:lang w:eastAsia="ru-RU"/>
        </w:rPr>
      </w:pPr>
    </w:p>
    <w:p w:rsidR="00A83795" w:rsidRPr="00F224FF" w:rsidRDefault="00A83795"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3795" w:rsidRPr="00F224FF" w:rsidRDefault="00A83795" w:rsidP="00F224FF">
      <w:pPr>
        <w:autoSpaceDE w:val="0"/>
        <w:autoSpaceDN w:val="0"/>
        <w:adjustRightInd w:val="0"/>
        <w:spacing w:after="0" w:line="240" w:lineRule="auto"/>
        <w:jc w:val="both"/>
        <w:rPr>
          <w:rFonts w:ascii="Times New Roman" w:hAnsi="Times New Roman"/>
          <w:b/>
          <w:bCs/>
          <w:i/>
          <w:iCs/>
          <w:sz w:val="24"/>
          <w:szCs w:val="24"/>
          <w:lang w:eastAsia="ru-RU"/>
        </w:rPr>
      </w:pPr>
    </w:p>
    <w:p w:rsidR="00A83795" w:rsidRPr="005728A0" w:rsidRDefault="00A83795"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5728A0">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F96DAC">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A83795" w:rsidRPr="005728A0" w:rsidRDefault="00A83795" w:rsidP="00F224FF">
      <w:pPr>
        <w:autoSpaceDE w:val="0"/>
        <w:autoSpaceDN w:val="0"/>
        <w:adjustRightInd w:val="0"/>
        <w:spacing w:after="0" w:line="240" w:lineRule="auto"/>
        <w:jc w:val="both"/>
        <w:rPr>
          <w:rFonts w:ascii="Times New Roman" w:hAnsi="Times New Roman"/>
          <w:sz w:val="24"/>
          <w:szCs w:val="24"/>
          <w:lang w:val="en-US" w:eastAsia="ru-RU"/>
        </w:rPr>
      </w:pPr>
      <w:r w:rsidRPr="005728A0">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5728A0">
        <w:rPr>
          <w:rFonts w:ascii="Times New Roman" w:hAnsi="Times New Roman"/>
          <w:sz w:val="24"/>
          <w:szCs w:val="24"/>
          <w:lang w:val="en-US" w:eastAsia="ru-RU"/>
        </w:rPr>
        <w:t xml:space="preserve"> 2010-2016</w:t>
      </w:r>
    </w:p>
    <w:p w:rsidR="00A83795" w:rsidRPr="005728A0" w:rsidRDefault="00A83795" w:rsidP="00F224FF">
      <w:pPr>
        <w:autoSpaceDE w:val="0"/>
        <w:autoSpaceDN w:val="0"/>
        <w:adjustRightInd w:val="0"/>
        <w:spacing w:after="0" w:line="240" w:lineRule="auto"/>
        <w:jc w:val="both"/>
        <w:rPr>
          <w:rFonts w:ascii="Times New Roman" w:hAnsi="Times New Roman"/>
          <w:sz w:val="24"/>
          <w:szCs w:val="24"/>
          <w:lang w:val="en-US" w:eastAsia="ru-RU"/>
        </w:rPr>
      </w:pPr>
      <w:r w:rsidRPr="005728A0">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A83795" w:rsidRPr="00F96DAC" w:rsidRDefault="00A83795" w:rsidP="00F224FF">
      <w:pPr>
        <w:autoSpaceDE w:val="0"/>
        <w:autoSpaceDN w:val="0"/>
        <w:adjustRightInd w:val="0"/>
        <w:spacing w:after="0" w:line="240" w:lineRule="auto"/>
        <w:jc w:val="both"/>
        <w:rPr>
          <w:rFonts w:ascii="Times New Roman" w:hAnsi="Times New Roman"/>
          <w:sz w:val="24"/>
          <w:szCs w:val="24"/>
          <w:lang w:eastAsia="ru-RU"/>
        </w:rPr>
      </w:pPr>
      <w:r w:rsidRPr="00F96DAC">
        <w:rPr>
          <w:rFonts w:ascii="Times New Roman" w:hAnsi="Times New Roman"/>
          <w:sz w:val="24"/>
          <w:szCs w:val="24"/>
          <w:lang w:eastAsia="ru-RU"/>
        </w:rPr>
        <w:t>4.</w:t>
      </w:r>
      <w:r w:rsidRPr="00F224FF">
        <w:rPr>
          <w:rFonts w:ascii="Times New Roman" w:hAnsi="Times New Roman"/>
          <w:sz w:val="24"/>
          <w:szCs w:val="24"/>
          <w:lang w:eastAsia="ru-RU"/>
        </w:rPr>
        <w:t>Программа</w:t>
      </w:r>
      <w:r w:rsidR="00F96DAC">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F96DAC">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F96DAC">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F96DAC">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F96DAC">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F96DAC">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F96DAC">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A83795" w:rsidRPr="00F224FF" w:rsidRDefault="00A83795"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A83795" w:rsidRPr="00F224FF" w:rsidRDefault="00A83795"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A83795" w:rsidRPr="00F224FF" w:rsidRDefault="00A83795"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A83795" w:rsidRPr="00F224FF" w:rsidRDefault="00A83795"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A83795" w:rsidRPr="00F224FF" w:rsidRDefault="00A83795"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83795" w:rsidRDefault="00A83795" w:rsidP="007A5CC5">
      <w:pPr>
        <w:ind w:left="360"/>
        <w:jc w:val="both"/>
        <w:rPr>
          <w:rFonts w:ascii="Times New Roman" w:hAnsi="Times New Roman"/>
          <w:sz w:val="24"/>
          <w:szCs w:val="24"/>
        </w:rPr>
      </w:pPr>
    </w:p>
    <w:p w:rsidR="00A83795" w:rsidRPr="007A5CC5" w:rsidRDefault="00A83795" w:rsidP="007A5CC5">
      <w:pPr>
        <w:ind w:left="360"/>
        <w:jc w:val="both"/>
        <w:rPr>
          <w:rFonts w:ascii="Times New Roman" w:hAnsi="Times New Roman"/>
          <w:sz w:val="24"/>
          <w:szCs w:val="24"/>
        </w:rPr>
      </w:pPr>
      <w:r w:rsidRPr="007A5CC5">
        <w:rPr>
          <w:rFonts w:ascii="Times New Roman" w:hAnsi="Times New Roman"/>
          <w:sz w:val="24"/>
          <w:szCs w:val="24"/>
        </w:rPr>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Специально оборудованные мастерские.</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Натуральный и натюрмортный фонд</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 xml:space="preserve">Светильники на штативах </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Тумбы, подставки (для натюрморта), подиумы (для моделей)</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Табуреты</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Столы</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Стулья</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Мольберты</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 xml:space="preserve">Шкафы </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Санитарно-техническое оборудование</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Работы студентов из методического фонда  института ГГУ, программы, учебные пособия. </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Ноутбук</w:t>
      </w:r>
    </w:p>
    <w:p w:rsidR="00A83795" w:rsidRPr="00F224FF" w:rsidRDefault="00A83795" w:rsidP="00FD7FBF">
      <w:pPr>
        <w:autoSpaceDE w:val="0"/>
        <w:autoSpaceDN w:val="0"/>
        <w:adjustRightInd w:val="0"/>
        <w:spacing w:after="0" w:line="240" w:lineRule="auto"/>
        <w:ind w:left="360"/>
        <w:jc w:val="both"/>
        <w:rPr>
          <w:rFonts w:ascii="Times New Roman" w:hAnsi="Times New Roman"/>
          <w:b/>
          <w:bCs/>
          <w:i/>
          <w:iCs/>
          <w:sz w:val="24"/>
          <w:szCs w:val="24"/>
          <w:lang w:eastAsia="ru-RU"/>
        </w:rPr>
      </w:pPr>
    </w:p>
    <w:p w:rsidR="00A83795" w:rsidRPr="00F224FF" w:rsidRDefault="00A83795" w:rsidP="00FD7FB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A83795" w:rsidRPr="00F224FF" w:rsidRDefault="00A83795"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A83795" w:rsidRPr="00F224FF" w:rsidRDefault="00A83795"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A83795" w:rsidRPr="007A5CC5" w:rsidRDefault="00A83795" w:rsidP="007A5CC5">
      <w:pPr>
        <w:pStyle w:val="1"/>
        <w:ind w:left="0"/>
        <w:rPr>
          <w:rFonts w:ascii="Times New Roman" w:hAnsi="Times New Roman"/>
          <w:bCs/>
          <w:iCs/>
          <w:sz w:val="24"/>
          <w:szCs w:val="24"/>
        </w:rPr>
      </w:pPr>
      <w:r w:rsidRPr="007A5CC5">
        <w:rPr>
          <w:rFonts w:ascii="Times New Roman" w:hAnsi="Times New Roman"/>
          <w:bCs/>
          <w:iCs/>
          <w:sz w:val="24"/>
          <w:szCs w:val="24"/>
        </w:rPr>
        <w:t>В ходе выполнения заданий по дисциплине «</w:t>
      </w:r>
      <w:r w:rsidRPr="007A5CC5">
        <w:rPr>
          <w:rFonts w:ascii="Times New Roman" w:hAnsi="Times New Roman"/>
          <w:sz w:val="24"/>
          <w:szCs w:val="24"/>
        </w:rPr>
        <w:t>Монументальная скульптура в экстерьере</w:t>
      </w:r>
      <w:r w:rsidRPr="007A5CC5">
        <w:rPr>
          <w:rFonts w:ascii="Times New Roman" w:hAnsi="Times New Roman"/>
          <w:bCs/>
          <w:iCs/>
          <w:sz w:val="24"/>
          <w:szCs w:val="24"/>
        </w:rPr>
        <w:t>» применяются следующие образовательные технологии:</w:t>
      </w:r>
    </w:p>
    <w:p w:rsidR="00A83795" w:rsidRPr="007A5CC5" w:rsidRDefault="00A83795" w:rsidP="007A5CC5">
      <w:pPr>
        <w:pStyle w:val="1"/>
        <w:rPr>
          <w:rFonts w:ascii="Times New Roman" w:hAnsi="Times New Roman"/>
          <w:sz w:val="24"/>
          <w:szCs w:val="24"/>
        </w:rPr>
      </w:pPr>
      <w:r w:rsidRPr="007A5CC5">
        <w:rPr>
          <w:rFonts w:ascii="Times New Roman" w:hAnsi="Times New Roman"/>
          <w:sz w:val="24"/>
          <w:szCs w:val="24"/>
        </w:rPr>
        <w:t xml:space="preserve"> интерактивные занятия;</w:t>
      </w:r>
    </w:p>
    <w:p w:rsidR="00A83795" w:rsidRPr="007A5CC5" w:rsidRDefault="00A83795" w:rsidP="007A5CC5">
      <w:pPr>
        <w:pStyle w:val="1"/>
        <w:rPr>
          <w:rFonts w:ascii="Times New Roman" w:hAnsi="Times New Roman"/>
          <w:sz w:val="24"/>
          <w:szCs w:val="24"/>
        </w:rPr>
      </w:pPr>
      <w:r w:rsidRPr="007A5CC5">
        <w:rPr>
          <w:rFonts w:ascii="Times New Roman" w:hAnsi="Times New Roman"/>
          <w:sz w:val="24"/>
          <w:szCs w:val="24"/>
        </w:rP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A83795" w:rsidRPr="00FD7FBF" w:rsidRDefault="00A83795" w:rsidP="00FD7FBF">
      <w:pPr>
        <w:pStyle w:val="1"/>
        <w:rPr>
          <w:rFonts w:ascii="Times New Roman" w:hAnsi="Times New Roman"/>
          <w:bCs/>
          <w:iCs/>
          <w:sz w:val="24"/>
          <w:szCs w:val="24"/>
        </w:rPr>
      </w:pPr>
      <w:r w:rsidRPr="007A5CC5">
        <w:rPr>
          <w:rFonts w:ascii="Times New Roman" w:hAnsi="Times New Roman"/>
          <w:sz w:val="24"/>
          <w:szCs w:val="24"/>
        </w:rP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A83795" w:rsidRPr="00F224FF" w:rsidRDefault="00A83795"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A83795" w:rsidRDefault="00A83795" w:rsidP="007A5CC5">
      <w:pPr>
        <w:tabs>
          <w:tab w:val="center" w:pos="4536"/>
          <w:tab w:val="right" w:pos="9072"/>
        </w:tabs>
        <w:jc w:val="both"/>
      </w:pPr>
    </w:p>
    <w:p w:rsidR="00A83795" w:rsidRPr="007A5CC5" w:rsidRDefault="00A83795" w:rsidP="00FD7FBF">
      <w:pPr>
        <w:tabs>
          <w:tab w:val="center" w:pos="4536"/>
          <w:tab w:val="right" w:pos="9072"/>
        </w:tabs>
        <w:spacing w:after="0"/>
        <w:jc w:val="both"/>
        <w:rPr>
          <w:rFonts w:ascii="Times New Roman" w:hAnsi="Times New Roman"/>
          <w:sz w:val="24"/>
          <w:szCs w:val="24"/>
        </w:rPr>
      </w:pPr>
      <w:r w:rsidRPr="007A5CC5">
        <w:rPr>
          <w:rFonts w:ascii="Times New Roman" w:hAnsi="Times New Roman"/>
          <w:sz w:val="24"/>
          <w:szCs w:val="24"/>
        </w:rPr>
        <w:t>- консультации;</w:t>
      </w:r>
    </w:p>
    <w:p w:rsidR="00A83795" w:rsidRPr="007A5CC5" w:rsidRDefault="00A83795" w:rsidP="00FD7FBF">
      <w:pPr>
        <w:tabs>
          <w:tab w:val="center" w:pos="4536"/>
          <w:tab w:val="right" w:pos="9072"/>
        </w:tabs>
        <w:spacing w:after="0"/>
        <w:jc w:val="both"/>
        <w:rPr>
          <w:rFonts w:ascii="Times New Roman" w:hAnsi="Times New Roman"/>
          <w:sz w:val="24"/>
          <w:szCs w:val="24"/>
        </w:rPr>
      </w:pPr>
      <w:r w:rsidRPr="007A5CC5">
        <w:rPr>
          <w:rFonts w:ascii="Times New Roman" w:hAnsi="Times New Roman"/>
          <w:sz w:val="24"/>
          <w:szCs w:val="24"/>
        </w:rPr>
        <w:t xml:space="preserve">- самостоятельная работа студентов; </w:t>
      </w:r>
    </w:p>
    <w:p w:rsidR="00A83795" w:rsidRPr="007A5CC5" w:rsidRDefault="00A83795" w:rsidP="00FD7FB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A5CC5">
        <w:rPr>
          <w:rFonts w:ascii="Times New Roman" w:hAnsi="Times New Roman"/>
          <w:sz w:val="24"/>
          <w:szCs w:val="24"/>
        </w:rPr>
        <w:t>- предварительные просмотры по основным темам дисциплины</w:t>
      </w:r>
    </w:p>
    <w:p w:rsidR="00A83795" w:rsidRPr="007A5CC5" w:rsidRDefault="00A83795"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83795" w:rsidRPr="00F224FF" w:rsidRDefault="00A83795"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A83795" w:rsidRPr="00F224FF" w:rsidRDefault="00A83795" w:rsidP="00670B79">
      <w:pPr>
        <w:tabs>
          <w:tab w:val="center" w:pos="851"/>
          <w:tab w:val="right" w:pos="9072"/>
        </w:tabs>
        <w:autoSpaceDE w:val="0"/>
        <w:autoSpaceDN w:val="0"/>
        <w:adjustRightInd w:val="0"/>
        <w:spacing w:after="0" w:line="240" w:lineRule="auto"/>
        <w:jc w:val="both"/>
        <w:rPr>
          <w:rFonts w:ascii="Times New Roman" w:hAnsi="Times New Roman"/>
          <w:i/>
          <w:iCs/>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r>
    </w:p>
    <w:p w:rsidR="00A83795" w:rsidRPr="00670B79" w:rsidRDefault="00A83795" w:rsidP="00670B79">
      <w:pPr>
        <w:jc w:val="both"/>
        <w:rPr>
          <w:rFonts w:ascii="Times New Roman" w:hAnsi="Times New Roman"/>
          <w:sz w:val="24"/>
          <w:szCs w:val="24"/>
        </w:rPr>
      </w:pPr>
      <w:r w:rsidRPr="00670B79">
        <w:rPr>
          <w:rFonts w:ascii="Times New Roman" w:hAnsi="Times New Roman"/>
          <w:i/>
          <w:sz w:val="24"/>
          <w:szCs w:val="24"/>
        </w:rPr>
        <w:t>-</w:t>
      </w:r>
      <w:r w:rsidRPr="00670B79">
        <w:rPr>
          <w:rFonts w:ascii="Times New Roman" w:hAnsi="Times New Roman"/>
          <w:sz w:val="24"/>
          <w:szCs w:val="24"/>
        </w:rPr>
        <w:t xml:space="preserve"> обсуждение </w:t>
      </w:r>
      <w:proofErr w:type="spellStart"/>
      <w:r w:rsidRPr="00670B79">
        <w:rPr>
          <w:rFonts w:ascii="Times New Roman" w:hAnsi="Times New Roman"/>
          <w:sz w:val="24"/>
          <w:szCs w:val="24"/>
        </w:rPr>
        <w:t>ианализ</w:t>
      </w:r>
      <w:proofErr w:type="spellEnd"/>
      <w:r w:rsidRPr="00670B79">
        <w:rPr>
          <w:rFonts w:ascii="Times New Roman" w:hAnsi="Times New Roman"/>
          <w:sz w:val="24"/>
          <w:szCs w:val="24"/>
        </w:rPr>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83795" w:rsidRPr="00670B79" w:rsidRDefault="00A83795" w:rsidP="00670B79">
      <w:pPr>
        <w:jc w:val="both"/>
        <w:rPr>
          <w:rFonts w:ascii="Times New Roman" w:hAnsi="Times New Roman"/>
          <w:sz w:val="24"/>
          <w:szCs w:val="24"/>
        </w:rPr>
      </w:pPr>
      <w:r w:rsidRPr="00670B79">
        <w:rPr>
          <w:rFonts w:ascii="Times New Roman" w:hAnsi="Times New Roman"/>
          <w:i/>
          <w:sz w:val="24"/>
          <w:szCs w:val="24"/>
        </w:rPr>
        <w:t xml:space="preserve">     -  </w:t>
      </w:r>
      <w:r w:rsidRPr="00670B79">
        <w:rPr>
          <w:rFonts w:ascii="Times New Roman" w:hAnsi="Times New Roman"/>
          <w:sz w:val="24"/>
          <w:szCs w:val="24"/>
        </w:rPr>
        <w:t>обсуждение итогов промежуточного просмотра по заданию с использованием учебно-методического фонда кафедры и Интернет-ресурсов;</w:t>
      </w:r>
    </w:p>
    <w:p w:rsidR="00A83795" w:rsidRPr="00670B79" w:rsidRDefault="00A83795" w:rsidP="00670B79">
      <w:pPr>
        <w:jc w:val="both"/>
        <w:rPr>
          <w:rFonts w:ascii="Times New Roman" w:hAnsi="Times New Roman"/>
          <w:b/>
          <w:sz w:val="24"/>
          <w:szCs w:val="24"/>
        </w:rPr>
      </w:pPr>
      <w:r w:rsidRPr="00670B79">
        <w:rPr>
          <w:rFonts w:ascii="Times New Roman" w:hAnsi="Times New Roman"/>
          <w:i/>
          <w:sz w:val="24"/>
          <w:szCs w:val="24"/>
        </w:rPr>
        <w:t xml:space="preserve">     - </w:t>
      </w:r>
      <w:r w:rsidRPr="00670B79">
        <w:rPr>
          <w:rFonts w:ascii="Times New Roman" w:hAnsi="Times New Roman"/>
          <w:sz w:val="24"/>
          <w:szCs w:val="24"/>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A83795" w:rsidRPr="00F224FF" w:rsidRDefault="00F96DAC"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A83795" w:rsidRPr="00F224FF" w:rsidRDefault="00A83795"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A83795" w:rsidRPr="00F224FF" w:rsidRDefault="00A83795" w:rsidP="00F224FF">
      <w:pPr>
        <w:autoSpaceDE w:val="0"/>
        <w:autoSpaceDN w:val="0"/>
        <w:adjustRightInd w:val="0"/>
        <w:spacing w:after="0" w:line="240" w:lineRule="auto"/>
        <w:jc w:val="right"/>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right"/>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A83795" w:rsidRPr="00F224FF" w:rsidRDefault="00A8379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A83795" w:rsidRPr="00F224FF" w:rsidRDefault="00A8379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A83795" w:rsidRPr="00F224FF" w:rsidRDefault="00A83795" w:rsidP="00F224FF">
      <w:pPr>
        <w:autoSpaceDE w:val="0"/>
        <w:autoSpaceDN w:val="0"/>
        <w:adjustRightInd w:val="0"/>
        <w:spacing w:after="0" w:line="240" w:lineRule="auto"/>
        <w:jc w:val="center"/>
        <w:rPr>
          <w:rFonts w:ascii="Times New Roman" w:hAnsi="Times New Roman"/>
          <w:b/>
          <w:bCs/>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E70DEE" w:rsidRDefault="00A83795" w:rsidP="00F224FF">
      <w:pPr>
        <w:autoSpaceDE w:val="0"/>
        <w:autoSpaceDN w:val="0"/>
        <w:adjustRightInd w:val="0"/>
        <w:spacing w:after="0" w:line="240" w:lineRule="auto"/>
        <w:jc w:val="center"/>
        <w:rPr>
          <w:rFonts w:ascii="Times New Roman" w:hAnsi="Times New Roman"/>
          <w:b/>
          <w:sz w:val="24"/>
          <w:szCs w:val="24"/>
          <w:lang w:eastAsia="ru-RU"/>
        </w:rPr>
      </w:pPr>
    </w:p>
    <w:p w:rsidR="00A83795" w:rsidRPr="00E70DEE" w:rsidRDefault="00A83795" w:rsidP="00F224FF">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Монументальная скульптура в экстерьере</w:t>
      </w:r>
    </w:p>
    <w:p w:rsidR="00A83795" w:rsidRPr="00F224FF" w:rsidRDefault="00F96DAC"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135139" w:rsidRDefault="00A83795" w:rsidP="00F224FF">
      <w:pPr>
        <w:numPr>
          <w:ilvl w:val="0"/>
          <w:numId w:val="18"/>
        </w:numPr>
        <w:spacing w:after="0" w:line="360" w:lineRule="auto"/>
        <w:ind w:firstLine="284"/>
        <w:contextualSpacing/>
        <w:jc w:val="both"/>
        <w:rPr>
          <w:rFonts w:ascii="Times New Roman" w:hAnsi="Times New Roman"/>
          <w:b/>
          <w:sz w:val="24"/>
          <w:szCs w:val="24"/>
          <w:lang w:eastAsia="ru-RU"/>
        </w:rPr>
      </w:pPr>
      <w:r w:rsidRPr="00135139">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83795" w:rsidRPr="00A70D77" w:rsidTr="00F224FF">
        <w:trPr>
          <w:trHeight w:val="726"/>
        </w:trPr>
        <w:tc>
          <w:tcPr>
            <w:tcW w:w="2093" w:type="dxa"/>
          </w:tcPr>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r w:rsidRPr="00135139">
              <w:rPr>
                <w:rFonts w:ascii="Times New Roman" w:hAnsi="Times New Roman"/>
                <w:sz w:val="24"/>
                <w:szCs w:val="24"/>
                <w:lang w:eastAsia="ru-RU"/>
              </w:rPr>
              <w:t>Код оцениваемой компетенции (или её части)</w:t>
            </w:r>
          </w:p>
        </w:tc>
        <w:tc>
          <w:tcPr>
            <w:tcW w:w="1843" w:type="dxa"/>
          </w:tcPr>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r w:rsidRPr="00135139">
              <w:rPr>
                <w:rFonts w:ascii="Times New Roman" w:hAnsi="Times New Roman"/>
                <w:sz w:val="24"/>
                <w:szCs w:val="24"/>
                <w:lang w:eastAsia="ru-RU"/>
              </w:rPr>
              <w:t xml:space="preserve">Вид контроля </w:t>
            </w:r>
          </w:p>
        </w:tc>
        <w:tc>
          <w:tcPr>
            <w:tcW w:w="5698" w:type="dxa"/>
          </w:tcPr>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r w:rsidRPr="00135139">
              <w:rPr>
                <w:rFonts w:ascii="Times New Roman" w:hAnsi="Times New Roman"/>
                <w:sz w:val="24"/>
                <w:szCs w:val="24"/>
                <w:lang w:eastAsia="ru-RU"/>
              </w:rPr>
              <w:t>Компонент фонда оценочных средств</w:t>
            </w:r>
          </w:p>
        </w:tc>
      </w:tr>
      <w:tr w:rsidR="00A83795" w:rsidRPr="00A70D77" w:rsidTr="00F224FF">
        <w:trPr>
          <w:trHeight w:val="459"/>
        </w:trPr>
        <w:tc>
          <w:tcPr>
            <w:tcW w:w="2093" w:type="dxa"/>
            <w:vMerge w:val="restart"/>
          </w:tcPr>
          <w:p w:rsidR="00A83795" w:rsidRPr="00135139" w:rsidRDefault="00A83795" w:rsidP="00F224FF">
            <w:pPr>
              <w:spacing w:after="0" w:line="240" w:lineRule="auto"/>
              <w:rPr>
                <w:rFonts w:ascii="Times New Roman" w:hAnsi="Times New Roman"/>
                <w:sz w:val="24"/>
                <w:szCs w:val="24"/>
                <w:lang w:eastAsia="ru-RU"/>
              </w:rPr>
            </w:pPr>
            <w:r w:rsidRPr="00135139">
              <w:rPr>
                <w:rFonts w:ascii="Times New Roman" w:hAnsi="Times New Roman"/>
                <w:sz w:val="24"/>
                <w:szCs w:val="24"/>
                <w:lang w:eastAsia="ru-RU"/>
              </w:rPr>
              <w:t xml:space="preserve"> ПК-3, ПК-4</w:t>
            </w:r>
          </w:p>
          <w:p w:rsidR="00A83795" w:rsidRPr="00135139" w:rsidRDefault="00A83795" w:rsidP="00F224FF">
            <w:pPr>
              <w:spacing w:after="0" w:line="240" w:lineRule="auto"/>
              <w:rPr>
                <w:rFonts w:ascii="Times New Roman" w:hAnsi="Times New Roman"/>
                <w:sz w:val="24"/>
                <w:szCs w:val="24"/>
                <w:lang w:eastAsia="ru-RU"/>
              </w:rPr>
            </w:pPr>
          </w:p>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p>
        </w:tc>
        <w:tc>
          <w:tcPr>
            <w:tcW w:w="1843" w:type="dxa"/>
          </w:tcPr>
          <w:p w:rsidR="00A83795" w:rsidRPr="00F224FF" w:rsidRDefault="00A83795" w:rsidP="00E93DE0">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A83795" w:rsidRPr="00F224FF" w:rsidRDefault="00A83795" w:rsidP="00E93DE0">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A83795" w:rsidRPr="00A70D77" w:rsidTr="00F224FF">
        <w:tc>
          <w:tcPr>
            <w:tcW w:w="2093" w:type="dxa"/>
            <w:vMerge/>
          </w:tcPr>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p>
        </w:tc>
        <w:tc>
          <w:tcPr>
            <w:tcW w:w="1843" w:type="dxa"/>
          </w:tcPr>
          <w:p w:rsidR="00A83795" w:rsidRPr="00F224FF" w:rsidRDefault="00A83795" w:rsidP="00E93DE0">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A83795" w:rsidRPr="00F224FF" w:rsidRDefault="00A83795" w:rsidP="00E93DE0">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A83795" w:rsidRPr="00135139" w:rsidRDefault="00A83795" w:rsidP="00135139">
      <w:pPr>
        <w:jc w:val="center"/>
        <w:rPr>
          <w:rFonts w:ascii="Times New Roman" w:hAnsi="Times New Roman"/>
          <w:b/>
          <w:bCs/>
          <w:sz w:val="24"/>
          <w:szCs w:val="24"/>
        </w:rPr>
      </w:pPr>
      <w:r w:rsidRPr="00135139">
        <w:rPr>
          <w:rFonts w:ascii="Times New Roman" w:hAnsi="Times New Roman"/>
          <w:b/>
          <w:bCs/>
          <w:sz w:val="24"/>
          <w:szCs w:val="24"/>
        </w:rPr>
        <w:t xml:space="preserve">Критерии оценки теоретических знаний студентов (пороговый уровень </w:t>
      </w:r>
      <w:proofErr w:type="spellStart"/>
      <w:r w:rsidRPr="00135139">
        <w:rPr>
          <w:rFonts w:ascii="Times New Roman" w:hAnsi="Times New Roman"/>
          <w:b/>
          <w:bCs/>
          <w:sz w:val="24"/>
          <w:szCs w:val="24"/>
        </w:rPr>
        <w:t>сформированности</w:t>
      </w:r>
      <w:proofErr w:type="spellEnd"/>
      <w:r w:rsidRPr="00135139">
        <w:rPr>
          <w:rFonts w:ascii="Times New Roman" w:hAnsi="Times New Roman"/>
          <w:b/>
          <w:bCs/>
          <w:sz w:val="24"/>
          <w:szCs w:val="24"/>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Шкала оценивания</w:t>
            </w:r>
          </w:p>
        </w:tc>
        <w:tc>
          <w:tcPr>
            <w:tcW w:w="4007"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bCs/>
                <w:sz w:val="24"/>
                <w:szCs w:val="24"/>
              </w:rPr>
              <w:t>Показатели оценивания компетенций</w:t>
            </w:r>
          </w:p>
        </w:tc>
      </w:tr>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Отлично</w:t>
            </w:r>
          </w:p>
        </w:tc>
        <w:tc>
          <w:tcPr>
            <w:tcW w:w="4007"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студент глубоко и всесторонне усвоил материал, уверенно, качественно и грамотно выполняет все практические задания по дисциплине;</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делает квалифицированные выводы и обобщения;</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владеет на высококвалифицированном уровне системой понятий.</w:t>
            </w:r>
          </w:p>
          <w:p w:rsidR="00A83795" w:rsidRPr="00135139" w:rsidRDefault="00A83795" w:rsidP="00E93DE0">
            <w:pPr>
              <w:rPr>
                <w:rFonts w:ascii="Times New Roman" w:hAnsi="Times New Roman"/>
                <w:bCs/>
                <w:sz w:val="24"/>
                <w:szCs w:val="24"/>
              </w:rPr>
            </w:pPr>
            <w:r w:rsidRPr="00A70D77">
              <w:rPr>
                <w:rFonts w:ascii="Times New Roman" w:hAnsi="Times New Roman"/>
                <w:sz w:val="24"/>
                <w:szCs w:val="24"/>
              </w:rPr>
              <w:t>-владеет материалами, средствами, приёмами, литературными источниками, используемыми при создании или формообразовании абстрактной идеи или образа на плоскости.</w:t>
            </w:r>
          </w:p>
        </w:tc>
      </w:tr>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Хорошо</w:t>
            </w:r>
          </w:p>
        </w:tc>
        <w:tc>
          <w:tcPr>
            <w:tcW w:w="4007"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студент твердо усвоил материал, грамотно и по существу выполняет все практические задания;</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затрудняется при выборе правильного соотношения материалов, различных практических приемов в работе;</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владеет на достаточном уровне системой литературных понятий по дисциплине.</w:t>
            </w:r>
          </w:p>
        </w:tc>
      </w:tr>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Удовлетворительно</w:t>
            </w:r>
          </w:p>
        </w:tc>
        <w:tc>
          <w:tcPr>
            <w:tcW w:w="4007"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студент ориентируется в материале, но затрудняется в его грамотном изложении;</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показывает недостаточность знаний на теоретическом и практическом уровне;</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слабо изображает практические навыки, полученные за время обучения;</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практически не способен сформулировать выводы и обобщения касаемо выбранной им концепции;</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частично владеет системой понятий в дисциплине.</w:t>
            </w:r>
          </w:p>
        </w:tc>
      </w:tr>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Неудовлетворительно</w:t>
            </w:r>
          </w:p>
        </w:tc>
        <w:tc>
          <w:tcPr>
            <w:tcW w:w="4007"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студент не усвоил значительной части материала;</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не может аргументировать и обосновать свою точку зрения, касаемо изучаемого материала;</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не формулирует квалифицированных выводов и обобщений;</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не владеет системой понятий.</w:t>
            </w:r>
          </w:p>
        </w:tc>
      </w:tr>
    </w:tbl>
    <w:p w:rsidR="00A83795" w:rsidRPr="00135139" w:rsidRDefault="00A83795" w:rsidP="00135139">
      <w:pPr>
        <w:jc w:val="center"/>
        <w:rPr>
          <w:rFonts w:ascii="Times New Roman" w:hAnsi="Times New Roman"/>
          <w:bCs/>
          <w:sz w:val="24"/>
          <w:szCs w:val="24"/>
        </w:rPr>
      </w:pPr>
    </w:p>
    <w:p w:rsidR="00A83795" w:rsidRPr="00135139" w:rsidRDefault="00A83795" w:rsidP="00135139">
      <w:pPr>
        <w:jc w:val="center"/>
        <w:rPr>
          <w:rFonts w:ascii="Times New Roman" w:hAnsi="Times New Roman"/>
          <w:bCs/>
          <w:sz w:val="24"/>
          <w:szCs w:val="24"/>
        </w:rPr>
      </w:pPr>
      <w:r w:rsidRPr="00135139">
        <w:rPr>
          <w:rFonts w:ascii="Times New Roman" w:hAnsi="Times New Roman"/>
          <w:b/>
          <w:sz w:val="24"/>
          <w:szCs w:val="24"/>
        </w:rPr>
        <w:t xml:space="preserve">Критерии оценки умений и владения студентами навыками </w:t>
      </w:r>
      <w:r w:rsidRPr="00135139">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135139">
        <w:rPr>
          <w:rFonts w:ascii="Times New Roman" w:hAnsi="Times New Roman"/>
          <w:b/>
          <w:bCs/>
          <w:sz w:val="24"/>
          <w:szCs w:val="24"/>
        </w:rPr>
        <w:t>сформированности</w:t>
      </w:r>
      <w:proofErr w:type="spellEnd"/>
      <w:r w:rsidRPr="00135139">
        <w:rPr>
          <w:rFonts w:ascii="Times New Roman" w:hAnsi="Times New Roman"/>
          <w:b/>
          <w:bCs/>
          <w:sz w:val="24"/>
          <w:szCs w:val="24"/>
        </w:rPr>
        <w:t xml:space="preserve"> компетенции)</w:t>
      </w:r>
    </w:p>
    <w:p w:rsidR="00A83795" w:rsidRPr="00135139" w:rsidRDefault="00A83795" w:rsidP="00135139">
      <w:pPr>
        <w:jc w:val="center"/>
        <w:rPr>
          <w:rFonts w:ascii="Times New Roman" w:hAnsi="Times New Roman"/>
          <w:bCs/>
          <w:sz w:val="24"/>
          <w:szCs w:val="24"/>
        </w:rPr>
      </w:pPr>
    </w:p>
    <w:tbl>
      <w:tblPr>
        <w:tblW w:w="502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5"/>
        <w:gridCol w:w="7006"/>
      </w:tblGrid>
      <w:tr w:rsidR="00A83795" w:rsidRPr="00A70D77" w:rsidTr="00FD7FBF">
        <w:tc>
          <w:tcPr>
            <w:tcW w:w="1480"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Шкала оценивания</w:t>
            </w:r>
          </w:p>
        </w:tc>
        <w:tc>
          <w:tcPr>
            <w:tcW w:w="3520"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bCs/>
                <w:sz w:val="24"/>
                <w:szCs w:val="24"/>
              </w:rPr>
              <w:t>Показатели оценивания компетенций</w:t>
            </w:r>
          </w:p>
        </w:tc>
      </w:tr>
      <w:tr w:rsidR="00A83795" w:rsidRPr="00A70D77" w:rsidTr="00FD7FBF">
        <w:tc>
          <w:tcPr>
            <w:tcW w:w="1480" w:type="pct"/>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Отлично</w:t>
            </w:r>
          </w:p>
        </w:tc>
        <w:tc>
          <w:tcPr>
            <w:tcW w:w="3520"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даны исчерпывающие и обоснованные ответы на все поставленные задачи; студент в полном объеме на высоком качественном уровне выполнил практические задания; выполненная студентом работа, не вызывает споров и имеет хорошую характеристику.</w:t>
            </w:r>
          </w:p>
        </w:tc>
      </w:tr>
      <w:tr w:rsidR="00A83795" w:rsidRPr="00A70D77" w:rsidTr="00FD7FBF">
        <w:tc>
          <w:tcPr>
            <w:tcW w:w="1480" w:type="pct"/>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Хорошо</w:t>
            </w:r>
          </w:p>
        </w:tc>
        <w:tc>
          <w:tcPr>
            <w:tcW w:w="3520"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даны полные, достаточно обоснованные ответы на поставленные вопросы; студент в полном объеме на относительно высоком и качественном уровне выполнил практические задания; выполненная студентом работа имеет некоторые спорные моменты, но хорошую характеристику.</w:t>
            </w:r>
          </w:p>
        </w:tc>
      </w:tr>
      <w:tr w:rsidR="00A83795" w:rsidRPr="00A70D77" w:rsidTr="00FD7FBF">
        <w:tc>
          <w:tcPr>
            <w:tcW w:w="1480" w:type="pct"/>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Удовлетворительно</w:t>
            </w:r>
          </w:p>
        </w:tc>
        <w:tc>
          <w:tcPr>
            <w:tcW w:w="3520"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даны в основном правильные ответы на все поставленные вопросы, но без должной глубины и обоснования в практической разработке; при решении практических задач студент использовал прежний опыт, но не на высоком качественном уровне применял его при создании абстрактных композиционных решений по дисциплине; практические задания выполнены с некоторыми ошибками.</w:t>
            </w:r>
          </w:p>
        </w:tc>
      </w:tr>
      <w:tr w:rsidR="00A83795" w:rsidRPr="00A70D77" w:rsidTr="00FD7FBF">
        <w:tc>
          <w:tcPr>
            <w:tcW w:w="1480" w:type="pct"/>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Неудовлетворительно</w:t>
            </w:r>
          </w:p>
        </w:tc>
        <w:tc>
          <w:tcPr>
            <w:tcW w:w="3520"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не выполнены требования, предъявляемые к навыкам, оцениваемым “удовлетворительно”.</w:t>
            </w:r>
          </w:p>
        </w:tc>
      </w:tr>
    </w:tbl>
    <w:p w:rsidR="00A83795" w:rsidRPr="00135139" w:rsidRDefault="00A83795" w:rsidP="00135139">
      <w:pPr>
        <w:ind w:left="360"/>
        <w:jc w:val="both"/>
        <w:rPr>
          <w:rFonts w:ascii="Times New Roman" w:hAnsi="Times New Roman"/>
          <w:b/>
          <w:sz w:val="24"/>
          <w:szCs w:val="24"/>
        </w:rPr>
      </w:pPr>
    </w:p>
    <w:p w:rsidR="00A83795" w:rsidRPr="00135139" w:rsidRDefault="00A83795" w:rsidP="00135139">
      <w:pPr>
        <w:ind w:left="360"/>
        <w:jc w:val="both"/>
        <w:rPr>
          <w:rFonts w:ascii="Times New Roman" w:hAnsi="Times New Roman"/>
          <w:b/>
          <w:sz w:val="24"/>
          <w:szCs w:val="24"/>
        </w:rPr>
      </w:pPr>
      <w:r w:rsidRPr="00135139">
        <w:rPr>
          <w:rFonts w:ascii="Times New Roman" w:hAnsi="Times New Roman"/>
          <w:b/>
          <w:sz w:val="24"/>
          <w:szCs w:val="24"/>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3795" w:rsidRPr="00135139" w:rsidRDefault="00A83795" w:rsidP="00135139">
      <w:pPr>
        <w:pStyle w:val="a3"/>
        <w:rPr>
          <w:b/>
          <w:color w:val="000000"/>
        </w:rPr>
      </w:pPr>
    </w:p>
    <w:p w:rsidR="00A83795" w:rsidRPr="00135139" w:rsidRDefault="00A83795" w:rsidP="00135139">
      <w:pPr>
        <w:pStyle w:val="a3"/>
        <w:ind w:left="0" w:firstLine="696"/>
        <w:jc w:val="both"/>
        <w:rPr>
          <w:color w:val="000000"/>
          <w:u w:val="single"/>
        </w:rPr>
      </w:pPr>
      <w:r w:rsidRPr="00135139">
        <w:rPr>
          <w:color w:val="000000"/>
          <w:u w:val="single"/>
        </w:rPr>
        <w:t>Типовые контрольные задания для проверки теоретических знаний студентов (пороговый уровень формирования компетенции):</w:t>
      </w:r>
    </w:p>
    <w:p w:rsidR="00A83795" w:rsidRPr="00135139" w:rsidRDefault="00A83795" w:rsidP="00135139">
      <w:pPr>
        <w:pStyle w:val="a3"/>
        <w:ind w:left="142"/>
        <w:jc w:val="both"/>
        <w:rPr>
          <w:b/>
        </w:rPr>
      </w:pPr>
    </w:p>
    <w:p w:rsidR="00A83795" w:rsidRPr="00135139" w:rsidRDefault="00A83795" w:rsidP="00135139">
      <w:pPr>
        <w:pStyle w:val="a3"/>
        <w:ind w:left="142"/>
        <w:jc w:val="both"/>
        <w:rPr>
          <w:b/>
        </w:rPr>
      </w:pPr>
      <w:r w:rsidRPr="00135139">
        <w:rPr>
          <w:b/>
        </w:rPr>
        <w:t>Вопросы к устному ответу:</w:t>
      </w:r>
    </w:p>
    <w:p w:rsidR="00A83795" w:rsidRPr="00135139" w:rsidRDefault="00A83795" w:rsidP="00135139">
      <w:pPr>
        <w:rPr>
          <w:rFonts w:ascii="Times New Roman" w:hAnsi="Times New Roman"/>
          <w:b/>
          <w:sz w:val="24"/>
          <w:szCs w:val="24"/>
        </w:rPr>
      </w:pP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Монументальная скульптура как вид изобразительного искусства.</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Пластический язык скульптурного образа в монументальной среде, его основные черты.</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Методы трактовки объемной и рельефной формы.</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Синтез скульптуры, архитектуры, другие виды синтеза.</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Способы образной интерпретации в скульптуре.</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Характеристика стиля в скульптуре. Исторический стиль и индивидуальная манера мастера.</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Аллегория и символ в скульптуре. </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Условность, типизация и идеализация скульптурном образе.</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Роль традиции и новаторства в скульптуре. Степень преемственности художественных черт.</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 Процесс создания скульптурного образа.</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 Специфика работы над этюдом (барельеф, горельеф, круглая скульптура). </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 Особенности восприятия монументальной скульптуры, факторы, влияющие на восприятие.</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 Способы устранения искаженного восприятия крупных скульптурных произведений на этапе проектирования.</w:t>
      </w:r>
    </w:p>
    <w:p w:rsidR="00A83795" w:rsidRPr="00135139" w:rsidRDefault="00A83795" w:rsidP="00135139">
      <w:pPr>
        <w:pStyle w:val="a3"/>
        <w:jc w:val="both"/>
      </w:pPr>
    </w:p>
    <w:p w:rsidR="00A83795" w:rsidRPr="00135139" w:rsidRDefault="00A83795" w:rsidP="00135139">
      <w:pPr>
        <w:pStyle w:val="a8"/>
        <w:rPr>
          <w:sz w:val="24"/>
          <w:szCs w:val="24"/>
          <w:u w:val="single"/>
        </w:rPr>
      </w:pPr>
      <w:proofErr w:type="spellStart"/>
      <w:r w:rsidRPr="00135139">
        <w:rPr>
          <w:sz w:val="24"/>
          <w:szCs w:val="24"/>
          <w:u w:val="single"/>
        </w:rPr>
        <w:t>Типовыезадания</w:t>
      </w:r>
      <w:proofErr w:type="spellEnd"/>
      <w:r w:rsidRPr="00135139">
        <w:rPr>
          <w:sz w:val="24"/>
          <w:szCs w:val="24"/>
          <w:u w:val="single"/>
        </w:rPr>
        <w:t xml:space="preserve"> для проверки практических умений и навыков применения студентами при решении широкого круга проблемно-аналитических и художественно-творческих (повышенный уровень формирования компетенции) </w:t>
      </w:r>
    </w:p>
    <w:p w:rsidR="00A83795" w:rsidRPr="00135139" w:rsidRDefault="00A83795" w:rsidP="00135139">
      <w:pPr>
        <w:jc w:val="both"/>
        <w:rPr>
          <w:rFonts w:ascii="Times New Roman" w:hAnsi="Times New Roman"/>
          <w:b/>
          <w:sz w:val="24"/>
          <w:szCs w:val="24"/>
        </w:rPr>
      </w:pPr>
    </w:p>
    <w:p w:rsidR="00A83795" w:rsidRPr="00135139" w:rsidRDefault="00A83795" w:rsidP="00135139">
      <w:pPr>
        <w:ind w:left="142"/>
        <w:jc w:val="both"/>
        <w:rPr>
          <w:rFonts w:ascii="Times New Roman" w:hAnsi="Times New Roman"/>
          <w:b/>
          <w:sz w:val="24"/>
          <w:szCs w:val="24"/>
        </w:rPr>
      </w:pPr>
      <w:r w:rsidRPr="00135139">
        <w:rPr>
          <w:rFonts w:ascii="Times New Roman" w:hAnsi="Times New Roman"/>
          <w:b/>
          <w:sz w:val="24"/>
          <w:szCs w:val="24"/>
        </w:rPr>
        <w:t>Задания к практическим занятиям</w:t>
      </w:r>
    </w:p>
    <w:p w:rsidR="00A83795" w:rsidRPr="00135139" w:rsidRDefault="00A83795" w:rsidP="00135139">
      <w:pPr>
        <w:jc w:val="both"/>
        <w:rPr>
          <w:rFonts w:ascii="Times New Roman" w:hAnsi="Times New Roman"/>
          <w:b/>
          <w:sz w:val="24"/>
          <w:szCs w:val="24"/>
        </w:rPr>
      </w:pPr>
    </w:p>
    <w:p w:rsidR="00A83795" w:rsidRPr="00135139" w:rsidRDefault="00A83795" w:rsidP="00135139">
      <w:pPr>
        <w:pStyle w:val="a8"/>
        <w:jc w:val="both"/>
        <w:rPr>
          <w:b/>
          <w:sz w:val="24"/>
          <w:szCs w:val="24"/>
        </w:rPr>
      </w:pPr>
      <w:r w:rsidRPr="00135139">
        <w:rPr>
          <w:b/>
          <w:sz w:val="24"/>
          <w:szCs w:val="24"/>
        </w:rPr>
        <w:t xml:space="preserve">Тема 1. </w:t>
      </w:r>
      <w:r w:rsidRPr="00135139">
        <w:rPr>
          <w:sz w:val="24"/>
          <w:szCs w:val="24"/>
        </w:rPr>
        <w:t>Композиционные особенности создания монументальной скульптуры в экстерьере.</w:t>
      </w:r>
    </w:p>
    <w:p w:rsidR="00A83795" w:rsidRPr="00135139" w:rsidRDefault="00A83795" w:rsidP="00135139">
      <w:pPr>
        <w:jc w:val="both"/>
        <w:rPr>
          <w:rFonts w:ascii="Times New Roman" w:hAnsi="Times New Roman"/>
          <w:sz w:val="24"/>
          <w:szCs w:val="24"/>
        </w:rPr>
      </w:pPr>
      <w:r w:rsidRPr="00135139">
        <w:rPr>
          <w:rFonts w:ascii="Times New Roman" w:hAnsi="Times New Roman"/>
          <w:sz w:val="24"/>
          <w:szCs w:val="24"/>
        </w:rPr>
        <w:t>Выполнение эскизных рисунков различных композиционных решений скульптуры в экстерьере.</w:t>
      </w:r>
    </w:p>
    <w:p w:rsidR="00A83795" w:rsidRPr="00135139" w:rsidRDefault="00A83795" w:rsidP="00135139">
      <w:pPr>
        <w:pStyle w:val="a8"/>
        <w:jc w:val="both"/>
        <w:rPr>
          <w:b/>
          <w:sz w:val="24"/>
          <w:szCs w:val="24"/>
        </w:rPr>
      </w:pPr>
    </w:p>
    <w:p w:rsidR="00A83795" w:rsidRPr="00135139" w:rsidRDefault="00A83795" w:rsidP="00135139">
      <w:pPr>
        <w:jc w:val="both"/>
        <w:rPr>
          <w:rFonts w:ascii="Times New Roman" w:hAnsi="Times New Roman"/>
          <w:sz w:val="24"/>
          <w:szCs w:val="24"/>
        </w:rPr>
      </w:pPr>
      <w:r w:rsidRPr="00135139">
        <w:rPr>
          <w:rFonts w:ascii="Times New Roman" w:hAnsi="Times New Roman"/>
          <w:b/>
          <w:sz w:val="24"/>
          <w:szCs w:val="24"/>
        </w:rPr>
        <w:t xml:space="preserve">Тема 2. </w:t>
      </w:r>
      <w:r w:rsidRPr="00135139">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p w:rsidR="00A83795" w:rsidRPr="00135139" w:rsidRDefault="00A83795" w:rsidP="00135139">
      <w:pPr>
        <w:jc w:val="both"/>
        <w:rPr>
          <w:rFonts w:ascii="Times New Roman" w:hAnsi="Times New Roman"/>
          <w:sz w:val="24"/>
          <w:szCs w:val="24"/>
        </w:rPr>
      </w:pPr>
      <w:r w:rsidRPr="00135139">
        <w:rPr>
          <w:rFonts w:ascii="Times New Roman" w:hAnsi="Times New Roman"/>
          <w:sz w:val="24"/>
          <w:szCs w:val="24"/>
        </w:rPr>
        <w:t>Выполнение рисунков, схем восприятия одной и той же скульптуры с различного ракурса, расстояния, различного масштаба и т</w:t>
      </w:r>
      <w:r>
        <w:rPr>
          <w:rFonts w:ascii="Times New Roman" w:hAnsi="Times New Roman"/>
          <w:sz w:val="24"/>
          <w:szCs w:val="24"/>
        </w:rPr>
        <w:t>.</w:t>
      </w:r>
      <w:r w:rsidRPr="00135139">
        <w:rPr>
          <w:rFonts w:ascii="Times New Roman" w:hAnsi="Times New Roman"/>
          <w:sz w:val="24"/>
          <w:szCs w:val="24"/>
        </w:rPr>
        <w:t>д.</w:t>
      </w:r>
    </w:p>
    <w:p w:rsidR="00A83795" w:rsidRPr="00135139" w:rsidRDefault="00A83795" w:rsidP="00135139">
      <w:pPr>
        <w:pStyle w:val="a8"/>
        <w:jc w:val="both"/>
        <w:rPr>
          <w:b/>
          <w:sz w:val="24"/>
          <w:szCs w:val="24"/>
        </w:rPr>
      </w:pPr>
    </w:p>
    <w:p w:rsidR="00A83795" w:rsidRPr="00135139" w:rsidRDefault="00A83795" w:rsidP="00135139">
      <w:pPr>
        <w:rPr>
          <w:rFonts w:ascii="Times New Roman" w:hAnsi="Times New Roman"/>
          <w:sz w:val="24"/>
          <w:szCs w:val="24"/>
        </w:rPr>
      </w:pPr>
      <w:r w:rsidRPr="00135139">
        <w:rPr>
          <w:rFonts w:ascii="Times New Roman" w:hAnsi="Times New Roman"/>
          <w:b/>
          <w:sz w:val="24"/>
          <w:szCs w:val="24"/>
        </w:rPr>
        <w:t xml:space="preserve">Тема 3. </w:t>
      </w:r>
      <w:r w:rsidRPr="00135139">
        <w:rPr>
          <w:rFonts w:ascii="Times New Roman" w:hAnsi="Times New Roman"/>
          <w:sz w:val="24"/>
          <w:szCs w:val="24"/>
        </w:rPr>
        <w:t>Организация целостного художественного образа между экстерьерной скульптурой и архитектурой</w:t>
      </w:r>
    </w:p>
    <w:p w:rsidR="00A83795" w:rsidRPr="00135139" w:rsidRDefault="00A83795" w:rsidP="00135139">
      <w:pPr>
        <w:jc w:val="both"/>
        <w:rPr>
          <w:rFonts w:ascii="Times New Roman" w:hAnsi="Times New Roman"/>
          <w:sz w:val="24"/>
          <w:szCs w:val="24"/>
        </w:rPr>
      </w:pPr>
      <w:r w:rsidRPr="00135139">
        <w:rPr>
          <w:rFonts w:ascii="Times New Roman" w:hAnsi="Times New Roman"/>
          <w:sz w:val="24"/>
          <w:szCs w:val="24"/>
        </w:rPr>
        <w:t>Выполнение графической работы по разработке скульптурного элемента, произведения или скульптурной композиции в экстерьерной среде. Схематично показать образ скульптуры в среде конкретной архитектуры.</w:t>
      </w:r>
    </w:p>
    <w:p w:rsidR="00A83795" w:rsidRPr="00135139" w:rsidRDefault="00A83795" w:rsidP="00135139">
      <w:pPr>
        <w:jc w:val="both"/>
        <w:rPr>
          <w:rFonts w:ascii="Times New Roman" w:hAnsi="Times New Roman"/>
          <w:i/>
          <w:iCs/>
          <w:sz w:val="24"/>
          <w:szCs w:val="24"/>
        </w:rPr>
      </w:pPr>
    </w:p>
    <w:p w:rsidR="00A83795" w:rsidRPr="00135139" w:rsidRDefault="00A83795" w:rsidP="00135139">
      <w:pPr>
        <w:jc w:val="both"/>
        <w:rPr>
          <w:rFonts w:ascii="Times New Roman" w:hAnsi="Times New Roman"/>
          <w:b/>
          <w:color w:val="000000"/>
          <w:sz w:val="24"/>
          <w:szCs w:val="24"/>
        </w:rPr>
      </w:pPr>
      <w:r w:rsidRPr="00135139">
        <w:rPr>
          <w:rFonts w:ascii="Times New Roman" w:hAnsi="Times New Roman"/>
          <w:b/>
          <w:sz w:val="24"/>
          <w:szCs w:val="24"/>
        </w:rPr>
        <w:t>4.</w:t>
      </w:r>
      <w:r w:rsidRPr="00135139">
        <w:rPr>
          <w:rFonts w:ascii="Times New Roman" w:hAnsi="Times New Roman"/>
          <w:b/>
          <w:color w:val="000000"/>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83795" w:rsidRPr="00135139" w:rsidRDefault="00A83795" w:rsidP="00135139">
      <w:pPr>
        <w:ind w:firstLine="709"/>
        <w:jc w:val="both"/>
        <w:rPr>
          <w:rFonts w:ascii="Times New Roman" w:hAnsi="Times New Roman"/>
          <w:color w:val="000000"/>
          <w:sz w:val="24"/>
          <w:szCs w:val="24"/>
        </w:rPr>
      </w:pPr>
    </w:p>
    <w:p w:rsidR="00A83795" w:rsidRPr="00135139" w:rsidRDefault="00A83795" w:rsidP="00135139">
      <w:pPr>
        <w:jc w:val="both"/>
        <w:rPr>
          <w:rFonts w:ascii="Times New Roman" w:hAnsi="Times New Roman"/>
          <w:b/>
          <w:color w:val="000000"/>
          <w:sz w:val="24"/>
          <w:szCs w:val="24"/>
        </w:rPr>
      </w:pPr>
      <w:r w:rsidRPr="00135139">
        <w:rPr>
          <w:rFonts w:ascii="Times New Roman" w:hAnsi="Times New Roman"/>
          <w:b/>
          <w:color w:val="000000"/>
          <w:sz w:val="24"/>
          <w:szCs w:val="24"/>
        </w:rPr>
        <w:t>4.1.  Процедура оценивания теоретических знаний (устного ответа)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Предел длительности </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10 минут</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Предлагаемое количество заданий</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2</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Последовательность выборки вопросов из каждого раздела</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Случайная</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Критерии оценки: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требуемый объем и структура</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-изложение материала без фактических ошибок</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-логика изложения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использование соответствующей терминологии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стиль речи и культура речи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 подбор примеров их научной литературы и практики </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«5»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Требования к ответу выполнены в полном объеме</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«4»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В целом выполнены требования к ответу, однако есть небольшие неточности в изложении некоторых вопросов</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«3»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A83795" w:rsidRPr="00135139" w:rsidRDefault="00A83795" w:rsidP="00135139">
      <w:pPr>
        <w:jc w:val="both"/>
        <w:rPr>
          <w:rFonts w:ascii="Times New Roman" w:hAnsi="Times New Roman"/>
          <w:b/>
          <w:sz w:val="24"/>
          <w:szCs w:val="24"/>
          <w:highlight w:val="yellow"/>
        </w:rPr>
      </w:pPr>
    </w:p>
    <w:p w:rsidR="00A83795" w:rsidRPr="00135139" w:rsidRDefault="00A83795" w:rsidP="00135139">
      <w:pPr>
        <w:rPr>
          <w:rFonts w:ascii="Times New Roman" w:hAnsi="Times New Roman"/>
          <w:b/>
          <w:sz w:val="24"/>
          <w:szCs w:val="24"/>
        </w:rPr>
      </w:pPr>
      <w:r w:rsidRPr="00135139">
        <w:rPr>
          <w:rFonts w:ascii="Times New Roman" w:hAnsi="Times New Roman"/>
          <w:b/>
          <w:color w:val="000000"/>
          <w:sz w:val="24"/>
          <w:szCs w:val="24"/>
        </w:rPr>
        <w:t xml:space="preserve">4.2. </w:t>
      </w:r>
      <w:r w:rsidRPr="00135139">
        <w:rPr>
          <w:rFonts w:ascii="Times New Roman" w:hAnsi="Times New Roman"/>
          <w:b/>
          <w:sz w:val="24"/>
          <w:szCs w:val="24"/>
        </w:rPr>
        <w:t>Процедура оценивания умений и навыков (выполнение учебно-творческого задания)</w:t>
      </w:r>
    </w:p>
    <w:p w:rsidR="00A83795" w:rsidRPr="00135139" w:rsidRDefault="00A83795" w:rsidP="00135139">
      <w:pPr>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83795" w:rsidRPr="00A70D77" w:rsidTr="00A70D77">
        <w:tc>
          <w:tcPr>
            <w:tcW w:w="4672"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 xml:space="preserve">Предел длительности </w:t>
            </w:r>
          </w:p>
        </w:tc>
        <w:tc>
          <w:tcPr>
            <w:tcW w:w="4673"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1 час</w:t>
            </w:r>
          </w:p>
        </w:tc>
      </w:tr>
      <w:tr w:rsidR="00A83795" w:rsidRPr="00A70D77" w:rsidTr="00A70D77">
        <w:tc>
          <w:tcPr>
            <w:tcW w:w="4672"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Предлагаемое количество заданий</w:t>
            </w:r>
          </w:p>
        </w:tc>
        <w:tc>
          <w:tcPr>
            <w:tcW w:w="4673"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3</w:t>
            </w:r>
          </w:p>
        </w:tc>
      </w:tr>
      <w:tr w:rsidR="00A83795" w:rsidRPr="00A70D77" w:rsidTr="00A70D77">
        <w:tc>
          <w:tcPr>
            <w:tcW w:w="4672"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 xml:space="preserve">Последовательность выполнения заданий </w:t>
            </w:r>
          </w:p>
        </w:tc>
        <w:tc>
          <w:tcPr>
            <w:tcW w:w="4673"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Определена по разделам</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Критерии оценки: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выполнение поисковых вариантов:</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 фор-эскизов, набросков, коллажей;</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разработка концепции и выполнение поисковых композиций на заданную тему в заданном стиле различными графическими материалами;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оригинальность выполнения концепции и ее воплощения;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выполнение эскизов на заданную тему;</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 аккуратность,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профессионализм, способность творческого осмысления;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композиционное и художественное единство, целостность общего решения;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современный и неординарный подход в разработке концепции в заданной теме;</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выполнение качественной и запоминающейся по сложности и мастерству работы, ее оригинальная подача;</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грамотность и гармоничность принятых (художественных, графических) решений.</w:t>
            </w:r>
          </w:p>
          <w:p w:rsidR="00A83795" w:rsidRPr="00A70D77" w:rsidRDefault="00A83795" w:rsidP="00A70D77">
            <w:pPr>
              <w:spacing w:after="0" w:line="240" w:lineRule="auto"/>
              <w:jc w:val="both"/>
              <w:rPr>
                <w:rFonts w:ascii="Times New Roman" w:hAnsi="Times New Roman"/>
                <w:sz w:val="24"/>
                <w:szCs w:val="24"/>
                <w:lang w:eastAsia="ru-RU"/>
              </w:rPr>
            </w:pPr>
          </w:p>
        </w:tc>
        <w:tc>
          <w:tcPr>
            <w:tcW w:w="4673" w:type="dxa"/>
          </w:tcPr>
          <w:p w:rsidR="00A83795" w:rsidRPr="00A70D77" w:rsidRDefault="00A83795" w:rsidP="00A70D77">
            <w:pPr>
              <w:spacing w:after="0" w:line="240" w:lineRule="auto"/>
              <w:jc w:val="both"/>
              <w:rPr>
                <w:rFonts w:ascii="Times New Roman" w:hAnsi="Times New Roman"/>
                <w:sz w:val="24"/>
                <w:szCs w:val="24"/>
                <w:highlight w:val="yellow"/>
                <w:lang w:eastAsia="ru-RU"/>
              </w:rPr>
            </w:pP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«5»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Требования к практическим заданиям выполнены в полном объеме на высоком профессиональном уровне.</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Задача решена полностью, обучающийся на высоком уровне демонстрирует оригинальность художественного замысла и воплощения. Гармоничное сочетание формы и содержания. Оправданность использования тех или иных материалов с точки зрения эстетики и их гармоничного сочетания в цвете и стиле подачи.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Оригинальность,</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профессионализм, способность творческого осмысления.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Композиционное и художественное единство, целостность общего решения.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Современный и неординарный подход.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Аргументированный выбор используемых материалов в контексте общей объемной или плоскостной композиции.</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highlight w:val="yellow"/>
                <w:lang w:eastAsia="ru-RU"/>
              </w:rPr>
            </w:pPr>
            <w:r w:rsidRPr="00A70D77">
              <w:rPr>
                <w:rFonts w:ascii="Times New Roman" w:hAnsi="Times New Roman"/>
                <w:sz w:val="24"/>
                <w:szCs w:val="24"/>
                <w:lang w:eastAsia="ru-RU"/>
              </w:rPr>
              <w:t>«4»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В целом выполнены требования к практическим заданиям, однако есть небольшие неточности и недочеты в качестве исполнения в материале.</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Задача решена полностью, обучающийся решает учебно-профессиональное задание согласно установленным критериям, однако допускает не выразительность художественного замысла и воплощения, небольшие неточности в оправданности использования тех или иных материалов с точки зрения эстетики, и их гармоничного сочетания в цвете и стиле подачи.</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highlight w:val="yellow"/>
                <w:lang w:eastAsia="ru-RU"/>
              </w:rPr>
            </w:pPr>
            <w:r w:rsidRPr="00A70D77">
              <w:rPr>
                <w:rFonts w:ascii="Times New Roman" w:hAnsi="Times New Roman"/>
                <w:sz w:val="24"/>
                <w:szCs w:val="24"/>
                <w:lang w:eastAsia="ru-RU"/>
              </w:rPr>
              <w:t>«3»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Требования выполнены частично – не выдержан объем, есть фактические ошибки, нарушена логика выполнения задания, недостаточное качество выполнения работы в материале.</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Обучающийся решает учебно-профессиональное задание, однако в целом не может убедительно продемонстрировать оригинальность художественного замысла и воплощения, гармоничное сочетание формы и содержания, оправданность использования тех или иных материалов с точки зрения эстетики, и их гармоничного сочетания в цвете и стиле подачи.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Не достаточно убедительно решается способность творческого осмысления подачи,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композиционное и художественное единство, целостность общего решения при современном и неординарном подходах.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Не использует аргументированный выбор материалов в контексте общей объемной или плоскостной композиции.</w:t>
            </w:r>
          </w:p>
        </w:tc>
      </w:tr>
    </w:tbl>
    <w:p w:rsidR="00A83795" w:rsidRPr="00135139" w:rsidRDefault="00A83795" w:rsidP="00135139">
      <w:pPr>
        <w:widowControl w:val="0"/>
        <w:tabs>
          <w:tab w:val="center" w:pos="4536"/>
          <w:tab w:val="right" w:pos="9072"/>
        </w:tabs>
        <w:autoSpaceDE w:val="0"/>
        <w:autoSpaceDN w:val="0"/>
        <w:adjustRightInd w:val="0"/>
        <w:jc w:val="both"/>
        <w:rPr>
          <w:rFonts w:ascii="Times New Roman" w:hAnsi="Times New Roman"/>
          <w:sz w:val="24"/>
          <w:szCs w:val="24"/>
          <w:highlight w:val="yellow"/>
        </w:rPr>
      </w:pP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При оценке теоретических знаний и практических навыков студентов на экзамене (зачете) учитываются итоги текущей аттестации (участие в работе на лекциях и семинарских занятиях, выполнение практических работ). Структуру формирования компетенции можно представить в виде следующих трех последовательных уровней:</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w:t>
      </w:r>
      <w:proofErr w:type="spellStart"/>
      <w:r w:rsidRPr="00135139">
        <w:rPr>
          <w:rFonts w:ascii="Times New Roman" w:hAnsi="Times New Roman"/>
          <w:sz w:val="24"/>
          <w:szCs w:val="24"/>
        </w:rPr>
        <w:t>сформированности</w:t>
      </w:r>
      <w:proofErr w:type="spellEnd"/>
      <w:r w:rsidRPr="00135139">
        <w:rPr>
          <w:rFonts w:ascii="Times New Roman" w:hAnsi="Times New Roman"/>
          <w:sz w:val="24"/>
          <w:szCs w:val="24"/>
        </w:rPr>
        <w:t xml:space="preserve"> компетенции на данном этапе осуществляется с использованием теоретических вопросов. </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Продвинутый уровень формирования компетенции в процессе восхождения к мастерству в профессиональной области. На этом уровне студент способен применять усвоенные алгоритмы деятельности (без помощи извне) для решения типовых профессиональных практических задач.       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проблемно-практических и учебно-творческих   задач. Нетиповые задачи требуют комбинирования известных алгоритмов и приёмов деятельности, эвристического (комбинаторного, художественно-творческого) мышления, которое позволяет необычным образом использовать известную информацию при решении неизвестных ранее задач. Деятельность на этом уровне обогащает личный опыт студента новых для него художественно-творческих умений и навыков, повышая его профессиональное мастерство.</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 xml:space="preserve">Для выявления уровня </w:t>
      </w:r>
      <w:proofErr w:type="spellStart"/>
      <w:r w:rsidRPr="00135139">
        <w:rPr>
          <w:rFonts w:ascii="Times New Roman" w:hAnsi="Times New Roman"/>
          <w:sz w:val="24"/>
          <w:szCs w:val="24"/>
        </w:rPr>
        <w:t>сформированности</w:t>
      </w:r>
      <w:proofErr w:type="spellEnd"/>
      <w:r w:rsidRPr="00135139">
        <w:rPr>
          <w:rFonts w:ascii="Times New Roman" w:hAnsi="Times New Roman"/>
          <w:sz w:val="24"/>
          <w:szCs w:val="24"/>
        </w:rPr>
        <w:t xml:space="preserve">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трех составных блоков:</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w:t>
      </w:r>
      <w:r w:rsidRPr="00135139">
        <w:rPr>
          <w:rFonts w:ascii="Times New Roman" w:hAnsi="Times New Roman"/>
          <w:sz w:val="24"/>
          <w:szCs w:val="24"/>
        </w:rPr>
        <w:tab/>
        <w:t>Ответы на вопросы.</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w:t>
      </w:r>
      <w:r w:rsidRPr="00135139">
        <w:rPr>
          <w:rFonts w:ascii="Times New Roman" w:hAnsi="Times New Roman"/>
          <w:sz w:val="24"/>
          <w:szCs w:val="24"/>
        </w:rPr>
        <w:tab/>
        <w:t xml:space="preserve">Подготовка к выполнению комплексных практических учебных, художественно-творческих и проектных заданий (задачи, упражнения, </w:t>
      </w:r>
      <w:proofErr w:type="spellStart"/>
      <w:r w:rsidRPr="00135139">
        <w:rPr>
          <w:rFonts w:ascii="Times New Roman" w:hAnsi="Times New Roman"/>
          <w:sz w:val="24"/>
          <w:szCs w:val="24"/>
        </w:rPr>
        <w:t>клаузуры</w:t>
      </w:r>
      <w:proofErr w:type="spellEnd"/>
      <w:r w:rsidRPr="00135139">
        <w:rPr>
          <w:rFonts w:ascii="Times New Roman" w:hAnsi="Times New Roman"/>
          <w:sz w:val="24"/>
          <w:szCs w:val="24"/>
        </w:rPr>
        <w:t>, скетчи и т.д. и т.п.).</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w:t>
      </w:r>
      <w:r w:rsidRPr="00135139">
        <w:rPr>
          <w:rFonts w:ascii="Times New Roman" w:hAnsi="Times New Roman"/>
          <w:sz w:val="24"/>
          <w:szCs w:val="24"/>
        </w:rPr>
        <w:tab/>
        <w:t>Выполнение комплексных художественно-творческих и проектных   заданий. Переход к решению заданий следующего блока возможен только при условии получения положительной оценки при решении заданий предыдущего блока.</w:t>
      </w:r>
    </w:p>
    <w:p w:rsidR="00A83795" w:rsidRPr="00135139" w:rsidRDefault="00A83795" w:rsidP="00135139">
      <w:pPr>
        <w:ind w:firstLine="708"/>
        <w:jc w:val="both"/>
        <w:rPr>
          <w:rFonts w:ascii="Times New Roman" w:hAnsi="Times New Roman"/>
          <w:sz w:val="24"/>
          <w:szCs w:val="24"/>
        </w:rPr>
      </w:pPr>
      <w:r w:rsidRPr="00135139">
        <w:rPr>
          <w:rFonts w:ascii="Times New Roman" w:hAnsi="Times New Roman"/>
          <w:sz w:val="24"/>
          <w:szCs w:val="24"/>
        </w:rPr>
        <w:t>На дисциплинах практической направленности умения и навыки оцениваются посредством выполнения учебно-творческого задания, что свидетельствует о достижении продвинутого и повышенного уровня формирования компетенций.</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Переход к решению заданий следующего блока возможен только при условии получени</w:t>
      </w:r>
      <w:bookmarkStart w:id="0" w:name="_GoBack"/>
      <w:bookmarkEnd w:id="0"/>
      <w:r w:rsidRPr="00135139">
        <w:rPr>
          <w:rFonts w:ascii="Times New Roman" w:hAnsi="Times New Roman"/>
          <w:sz w:val="24"/>
          <w:szCs w:val="24"/>
        </w:rPr>
        <w:t>я положительной оценки при решении заданий предыдущего блока.</w:t>
      </w:r>
    </w:p>
    <w:sectPr w:rsidR="00A83795" w:rsidRPr="00135139"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412"/>
    <w:multiLevelType w:val="multilevel"/>
    <w:tmpl w:val="00000895"/>
    <w:lvl w:ilvl="0">
      <w:numFmt w:val="bullet"/>
      <w:lvlText w:val="-"/>
      <w:lvlJc w:val="left"/>
      <w:pPr>
        <w:ind w:left="241" w:hanging="140"/>
      </w:pPr>
      <w:rPr>
        <w:rFonts w:ascii="Times New Roman" w:hAnsi="Times New Roman"/>
        <w:b w:val="0"/>
        <w:sz w:val="24"/>
      </w:rPr>
    </w:lvl>
    <w:lvl w:ilvl="1">
      <w:numFmt w:val="bullet"/>
      <w:lvlText w:val="•"/>
      <w:lvlJc w:val="left"/>
      <w:pPr>
        <w:ind w:left="1208" w:hanging="140"/>
      </w:pPr>
    </w:lvl>
    <w:lvl w:ilvl="2">
      <w:numFmt w:val="bullet"/>
      <w:lvlText w:val="•"/>
      <w:lvlJc w:val="left"/>
      <w:pPr>
        <w:ind w:left="2176" w:hanging="140"/>
      </w:pPr>
    </w:lvl>
    <w:lvl w:ilvl="3">
      <w:numFmt w:val="bullet"/>
      <w:lvlText w:val="•"/>
      <w:lvlJc w:val="left"/>
      <w:pPr>
        <w:ind w:left="3143" w:hanging="140"/>
      </w:pPr>
    </w:lvl>
    <w:lvl w:ilvl="4">
      <w:numFmt w:val="bullet"/>
      <w:lvlText w:val="•"/>
      <w:lvlJc w:val="left"/>
      <w:pPr>
        <w:ind w:left="4110" w:hanging="140"/>
      </w:pPr>
    </w:lvl>
    <w:lvl w:ilvl="5">
      <w:numFmt w:val="bullet"/>
      <w:lvlText w:val="•"/>
      <w:lvlJc w:val="left"/>
      <w:pPr>
        <w:ind w:left="5077" w:hanging="140"/>
      </w:pPr>
    </w:lvl>
    <w:lvl w:ilvl="6">
      <w:numFmt w:val="bullet"/>
      <w:lvlText w:val="•"/>
      <w:lvlJc w:val="left"/>
      <w:pPr>
        <w:ind w:left="6045" w:hanging="140"/>
      </w:pPr>
    </w:lvl>
    <w:lvl w:ilvl="7">
      <w:numFmt w:val="bullet"/>
      <w:lvlText w:val="•"/>
      <w:lvlJc w:val="left"/>
      <w:pPr>
        <w:ind w:left="7012" w:hanging="140"/>
      </w:pPr>
    </w:lvl>
    <w:lvl w:ilvl="8">
      <w:numFmt w:val="bullet"/>
      <w:lvlText w:val="•"/>
      <w:lvlJc w:val="left"/>
      <w:pPr>
        <w:ind w:left="7979" w:hanging="140"/>
      </w:pPr>
    </w:lvl>
  </w:abstractNum>
  <w:abstractNum w:abstractNumId="2" w15:restartNumberingAfterBreak="0">
    <w:nsid w:val="00000413"/>
    <w:multiLevelType w:val="multilevel"/>
    <w:tmpl w:val="00000896"/>
    <w:lvl w:ilvl="0">
      <w:numFmt w:val="bullet"/>
      <w:lvlText w:val="-"/>
      <w:lvlJc w:val="left"/>
      <w:pPr>
        <w:ind w:left="102" w:hanging="140"/>
      </w:pPr>
      <w:rPr>
        <w:rFonts w:ascii="Times New Roman" w:hAnsi="Times New Roman"/>
        <w:b w:val="0"/>
        <w:sz w:val="24"/>
      </w:rPr>
    </w:lvl>
    <w:lvl w:ilvl="1">
      <w:numFmt w:val="bullet"/>
      <w:lvlText w:val="•"/>
      <w:lvlJc w:val="left"/>
      <w:pPr>
        <w:ind w:left="1083" w:hanging="140"/>
      </w:pPr>
    </w:lvl>
    <w:lvl w:ilvl="2">
      <w:numFmt w:val="bullet"/>
      <w:lvlText w:val="•"/>
      <w:lvlJc w:val="left"/>
      <w:pPr>
        <w:ind w:left="2064" w:hanging="140"/>
      </w:pPr>
    </w:lvl>
    <w:lvl w:ilvl="3">
      <w:numFmt w:val="bullet"/>
      <w:lvlText w:val="•"/>
      <w:lvlJc w:val="left"/>
      <w:pPr>
        <w:ind w:left="3045" w:hanging="140"/>
      </w:pPr>
    </w:lvl>
    <w:lvl w:ilvl="4">
      <w:numFmt w:val="bullet"/>
      <w:lvlText w:val="•"/>
      <w:lvlJc w:val="left"/>
      <w:pPr>
        <w:ind w:left="4027" w:hanging="140"/>
      </w:pPr>
    </w:lvl>
    <w:lvl w:ilvl="5">
      <w:numFmt w:val="bullet"/>
      <w:lvlText w:val="•"/>
      <w:lvlJc w:val="left"/>
      <w:pPr>
        <w:ind w:left="5008" w:hanging="140"/>
      </w:pPr>
    </w:lvl>
    <w:lvl w:ilvl="6">
      <w:numFmt w:val="bullet"/>
      <w:lvlText w:val="•"/>
      <w:lvlJc w:val="left"/>
      <w:pPr>
        <w:ind w:left="5989" w:hanging="140"/>
      </w:pPr>
    </w:lvl>
    <w:lvl w:ilvl="7">
      <w:numFmt w:val="bullet"/>
      <w:lvlText w:val="•"/>
      <w:lvlJc w:val="left"/>
      <w:pPr>
        <w:ind w:left="6970" w:hanging="140"/>
      </w:pPr>
    </w:lvl>
    <w:lvl w:ilvl="8">
      <w:numFmt w:val="bullet"/>
      <w:lvlText w:val="•"/>
      <w:lvlJc w:val="left"/>
      <w:pPr>
        <w:ind w:left="7951" w:hanging="140"/>
      </w:pPr>
    </w:lvl>
  </w:abstractNum>
  <w:abstractNum w:abstractNumId="3" w15:restartNumberingAfterBreak="0">
    <w:nsid w:val="001F5C3D"/>
    <w:multiLevelType w:val="hybridMultilevel"/>
    <w:tmpl w:val="A9580CD0"/>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A28D9"/>
    <w:multiLevelType w:val="hybridMultilevel"/>
    <w:tmpl w:val="A3964F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4473869"/>
    <w:multiLevelType w:val="hybridMultilevel"/>
    <w:tmpl w:val="B5BECE70"/>
    <w:lvl w:ilvl="0" w:tplc="E8A0035C">
      <w:start w:val="1"/>
      <w:numFmt w:val="decimal"/>
      <w:lvlText w:val="%1."/>
      <w:lvlJc w:val="left"/>
      <w:pPr>
        <w:ind w:left="1329" w:hanging="98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048A6363"/>
    <w:multiLevelType w:val="hybridMultilevel"/>
    <w:tmpl w:val="70F0FFB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37A553A"/>
    <w:multiLevelType w:val="hybridMultilevel"/>
    <w:tmpl w:val="BF86E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15:restartNumberingAfterBreak="0">
    <w:nsid w:val="161E3EA6"/>
    <w:multiLevelType w:val="multilevel"/>
    <w:tmpl w:val="4078BDFC"/>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15:restartNumberingAfterBreak="0">
    <w:nsid w:val="1C232323"/>
    <w:multiLevelType w:val="hybridMultilevel"/>
    <w:tmpl w:val="34EC9DA8"/>
    <w:lvl w:ilvl="0" w:tplc="F7D402AE">
      <w:start w:val="5"/>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41D3893"/>
    <w:multiLevelType w:val="hybridMultilevel"/>
    <w:tmpl w:val="5050A116"/>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EC27F2A"/>
    <w:multiLevelType w:val="hybridMultilevel"/>
    <w:tmpl w:val="ED6CEDB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2F5C13A3"/>
    <w:multiLevelType w:val="hybridMultilevel"/>
    <w:tmpl w:val="352068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5A36939"/>
    <w:multiLevelType w:val="hybridMultilevel"/>
    <w:tmpl w:val="14C890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5"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6D46B11"/>
    <w:multiLevelType w:val="hybridMultilevel"/>
    <w:tmpl w:val="751C3D38"/>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4D36A9"/>
    <w:multiLevelType w:val="hybridMultilevel"/>
    <w:tmpl w:val="6868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17A73FD"/>
    <w:multiLevelType w:val="hybridMultilevel"/>
    <w:tmpl w:val="EBB083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15:restartNumberingAfterBreak="0">
    <w:nsid w:val="6B5D2212"/>
    <w:multiLevelType w:val="hybridMultilevel"/>
    <w:tmpl w:val="ED6CEDB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20E49EF"/>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A7A72EC"/>
    <w:multiLevelType w:val="hybridMultilevel"/>
    <w:tmpl w:val="70F0FFB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E1C43D4"/>
    <w:multiLevelType w:val="multilevel"/>
    <w:tmpl w:val="E07C9CC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15:restartNumberingAfterBreak="0">
    <w:nsid w:val="7F1D440E"/>
    <w:multiLevelType w:val="hybridMultilevel"/>
    <w:tmpl w:val="29D88D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6"/>
  </w:num>
  <w:num w:numId="3">
    <w:abstractNumId w:val="33"/>
  </w:num>
  <w:num w:numId="4">
    <w:abstractNumId w:val="14"/>
  </w:num>
  <w:num w:numId="5">
    <w:abstractNumId w:val="26"/>
  </w:num>
  <w:num w:numId="6">
    <w:abstractNumId w:val="34"/>
  </w:num>
  <w:num w:numId="7">
    <w:abstractNumId w:val="27"/>
  </w:num>
  <w:num w:numId="8">
    <w:abstractNumId w:val="40"/>
  </w:num>
  <w:num w:numId="9">
    <w:abstractNumId w:val="42"/>
  </w:num>
  <w:num w:numId="10">
    <w:abstractNumId w:val="3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1"/>
  </w:num>
  <w:num w:numId="14">
    <w:abstractNumId w:val="19"/>
  </w:num>
  <w:num w:numId="15">
    <w:abstractNumId w:val="10"/>
  </w:num>
  <w:num w:numId="16">
    <w:abstractNumId w:val="24"/>
  </w:num>
  <w:num w:numId="17">
    <w:abstractNumId w:val="15"/>
  </w:num>
  <w:num w:numId="18">
    <w:abstractNumId w:val="11"/>
  </w:num>
  <w:num w:numId="19">
    <w:abstractNumId w:val="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5"/>
  </w:num>
  <w:num w:numId="23">
    <w:abstractNumId w:val="17"/>
  </w:num>
  <w:num w:numId="24">
    <w:abstractNumId w:val="3"/>
  </w:num>
  <w:num w:numId="25">
    <w:abstractNumId w:val="28"/>
  </w:num>
  <w:num w:numId="26">
    <w:abstractNumId w:val="12"/>
  </w:num>
  <w:num w:numId="27">
    <w:abstractNumId w:val="41"/>
  </w:num>
  <w:num w:numId="28">
    <w:abstractNumId w:val="5"/>
  </w:num>
  <w:num w:numId="29">
    <w:abstractNumId w:val="43"/>
  </w:num>
  <w:num w:numId="30">
    <w:abstractNumId w:val="35"/>
  </w:num>
  <w:num w:numId="31">
    <w:abstractNumId w:val="35"/>
    <w:lvlOverride w:ilvl="0">
      <w:startOverride w:val="1"/>
    </w:lvlOverride>
  </w:num>
  <w:num w:numId="32">
    <w:abstractNumId w:val="45"/>
  </w:num>
  <w:num w:numId="33">
    <w:abstractNumId w:val="4"/>
  </w:num>
  <w:num w:numId="34">
    <w:abstractNumId w:val="21"/>
  </w:num>
  <w:num w:numId="35">
    <w:abstractNumId w:val="30"/>
  </w:num>
  <w:num w:numId="36">
    <w:abstractNumId w:val="9"/>
  </w:num>
  <w:num w:numId="37">
    <w:abstractNumId w:val="32"/>
  </w:num>
  <w:num w:numId="38">
    <w:abstractNumId w:val="0"/>
    <w:lvlOverride w:ilvl="0">
      <w:lvl w:ilvl="0">
        <w:numFmt w:val="bullet"/>
        <w:lvlText w:val=""/>
        <w:legacy w:legacy="1" w:legacySpace="0" w:legacyIndent="360"/>
        <w:lvlJc w:val="left"/>
        <w:rPr>
          <w:rFonts w:ascii="Symbol" w:hAnsi="Symbol" w:hint="default"/>
        </w:rPr>
      </w:lvl>
    </w:lvlOverride>
  </w:num>
  <w:num w:numId="39">
    <w:abstractNumId w:val="1"/>
  </w:num>
  <w:num w:numId="40">
    <w:abstractNumId w:val="2"/>
  </w:num>
  <w:num w:numId="41">
    <w:abstractNumId w:val="20"/>
  </w:num>
  <w:num w:numId="42">
    <w:abstractNumId w:val="6"/>
  </w:num>
  <w:num w:numId="43">
    <w:abstractNumId w:val="37"/>
  </w:num>
  <w:num w:numId="44">
    <w:abstractNumId w:val="39"/>
  </w:num>
  <w:num w:numId="45">
    <w:abstractNumId w:val="18"/>
  </w:num>
  <w:num w:numId="46">
    <w:abstractNumId w:val="13"/>
  </w:num>
  <w:num w:numId="47">
    <w:abstractNumId w:val="4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E4D"/>
    <w:rsid w:val="00046BEB"/>
    <w:rsid w:val="0006755A"/>
    <w:rsid w:val="000D53D7"/>
    <w:rsid w:val="000F47B5"/>
    <w:rsid w:val="00104061"/>
    <w:rsid w:val="001160A5"/>
    <w:rsid w:val="00135139"/>
    <w:rsid w:val="0017425B"/>
    <w:rsid w:val="00192F7E"/>
    <w:rsid w:val="001B4C9C"/>
    <w:rsid w:val="001C5BF1"/>
    <w:rsid w:val="00205B1E"/>
    <w:rsid w:val="00234145"/>
    <w:rsid w:val="002352FF"/>
    <w:rsid w:val="00240CED"/>
    <w:rsid w:val="00241E37"/>
    <w:rsid w:val="002468F4"/>
    <w:rsid w:val="00366ACC"/>
    <w:rsid w:val="003947F0"/>
    <w:rsid w:val="003A3559"/>
    <w:rsid w:val="003A6D13"/>
    <w:rsid w:val="003A786F"/>
    <w:rsid w:val="003F3159"/>
    <w:rsid w:val="0040307D"/>
    <w:rsid w:val="00410F78"/>
    <w:rsid w:val="00434CF5"/>
    <w:rsid w:val="00460302"/>
    <w:rsid w:val="00462400"/>
    <w:rsid w:val="00486A4B"/>
    <w:rsid w:val="004D6C65"/>
    <w:rsid w:val="005516FF"/>
    <w:rsid w:val="005728A0"/>
    <w:rsid w:val="00572CBF"/>
    <w:rsid w:val="005C202F"/>
    <w:rsid w:val="005F77C7"/>
    <w:rsid w:val="0060033C"/>
    <w:rsid w:val="00664A04"/>
    <w:rsid w:val="00670B79"/>
    <w:rsid w:val="0067561B"/>
    <w:rsid w:val="006C5A93"/>
    <w:rsid w:val="00703506"/>
    <w:rsid w:val="007069DE"/>
    <w:rsid w:val="00713992"/>
    <w:rsid w:val="007529CC"/>
    <w:rsid w:val="007843B4"/>
    <w:rsid w:val="007A5CC5"/>
    <w:rsid w:val="007C1172"/>
    <w:rsid w:val="00812886"/>
    <w:rsid w:val="00850BAC"/>
    <w:rsid w:val="008577CD"/>
    <w:rsid w:val="00877838"/>
    <w:rsid w:val="0088036C"/>
    <w:rsid w:val="00897B85"/>
    <w:rsid w:val="008E4327"/>
    <w:rsid w:val="008E724B"/>
    <w:rsid w:val="009233BF"/>
    <w:rsid w:val="00942E2B"/>
    <w:rsid w:val="0096341F"/>
    <w:rsid w:val="00986E32"/>
    <w:rsid w:val="009E1019"/>
    <w:rsid w:val="009F2377"/>
    <w:rsid w:val="009F34BC"/>
    <w:rsid w:val="00A13575"/>
    <w:rsid w:val="00A20306"/>
    <w:rsid w:val="00A70D77"/>
    <w:rsid w:val="00A83795"/>
    <w:rsid w:val="00AA6319"/>
    <w:rsid w:val="00AA69D0"/>
    <w:rsid w:val="00AF4EF4"/>
    <w:rsid w:val="00B02043"/>
    <w:rsid w:val="00B31A8E"/>
    <w:rsid w:val="00B55668"/>
    <w:rsid w:val="00BE0927"/>
    <w:rsid w:val="00C05A34"/>
    <w:rsid w:val="00C53213"/>
    <w:rsid w:val="00C8712F"/>
    <w:rsid w:val="00CA1793"/>
    <w:rsid w:val="00CF09BA"/>
    <w:rsid w:val="00CF6BD5"/>
    <w:rsid w:val="00D21EC5"/>
    <w:rsid w:val="00D92E5F"/>
    <w:rsid w:val="00DB2C5D"/>
    <w:rsid w:val="00DC11F5"/>
    <w:rsid w:val="00E32F0A"/>
    <w:rsid w:val="00E42453"/>
    <w:rsid w:val="00E54E04"/>
    <w:rsid w:val="00E70DEE"/>
    <w:rsid w:val="00E9323B"/>
    <w:rsid w:val="00E93DE0"/>
    <w:rsid w:val="00E9777C"/>
    <w:rsid w:val="00EA2167"/>
    <w:rsid w:val="00EF0722"/>
    <w:rsid w:val="00F224FF"/>
    <w:rsid w:val="00F2657A"/>
    <w:rsid w:val="00F32C69"/>
    <w:rsid w:val="00F8331B"/>
    <w:rsid w:val="00F96DAC"/>
    <w:rsid w:val="00FD22FC"/>
    <w:rsid w:val="00FD7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B950A66"/>
  <w15:docId w15:val="{8C304E18-579D-4CE1-8090-5C187BF5C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793"/>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aliases w:val="Сетка_таблицы"/>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customStyle="1" w:styleId="afc">
    <w:name w:val="список с точками"/>
    <w:basedOn w:val="a"/>
    <w:uiPriority w:val="99"/>
    <w:rsid w:val="00462400"/>
    <w:pPr>
      <w:tabs>
        <w:tab w:val="num" w:pos="720"/>
        <w:tab w:val="num" w:pos="756"/>
      </w:tabs>
      <w:spacing w:after="0" w:line="312" w:lineRule="auto"/>
      <w:ind w:left="756" w:hanging="360"/>
      <w:jc w:val="both"/>
    </w:pPr>
    <w:rPr>
      <w:rFonts w:ascii="Times New Roman" w:eastAsia="Times New Roman" w:hAnsi="Times New Roman"/>
      <w:sz w:val="24"/>
      <w:szCs w:val="24"/>
      <w:lang w:eastAsia="ru-RU"/>
    </w:rPr>
  </w:style>
  <w:style w:type="paragraph" w:customStyle="1" w:styleId="25">
    <w:name w:val="Абзац списка2"/>
    <w:basedOn w:val="a"/>
    <w:uiPriority w:val="99"/>
    <w:rsid w:val="00B31A8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TableParagraph">
    <w:name w:val="Table Paragraph"/>
    <w:basedOn w:val="a"/>
    <w:uiPriority w:val="99"/>
    <w:rsid w:val="003A35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046BEB"/>
    <w:pPr>
      <w:widowControl w:val="0"/>
      <w:autoSpaceDE w:val="0"/>
      <w:autoSpaceDN w:val="0"/>
    </w:pPr>
    <w:rPr>
      <w:rFonts w:ascii="Times New Roman" w:eastAsia="Times New Roman" w:hAnsi="Times New Roman"/>
      <w:sz w:val="28"/>
    </w:rPr>
  </w:style>
  <w:style w:type="character" w:customStyle="1" w:styleId="FontStyle156">
    <w:name w:val="Font Style156"/>
    <w:uiPriority w:val="99"/>
    <w:rsid w:val="007A5CC5"/>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5439</Words>
  <Characters>31007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37</cp:revision>
  <dcterms:created xsi:type="dcterms:W3CDTF">2021-04-25T20:23:00Z</dcterms:created>
  <dcterms:modified xsi:type="dcterms:W3CDTF">2025-04-01T12:14:00Z</dcterms:modified>
</cp:coreProperties>
</file>